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F03F7" w14:textId="77777777" w:rsidR="00AD25EE" w:rsidRPr="008F1FEF" w:rsidRDefault="00AD25EE" w:rsidP="00AD25EE">
      <w:pPr>
        <w:pStyle w:val="a3"/>
        <w:spacing w:before="0" w:beforeAutospacing="0" w:after="0"/>
        <w:ind w:right="-1"/>
        <w:jc w:val="center"/>
        <w:rPr>
          <w:b/>
          <w:bCs/>
          <w:sz w:val="26"/>
          <w:szCs w:val="26"/>
          <w:lang w:val="ru-RU"/>
        </w:rPr>
      </w:pPr>
      <w:r w:rsidRPr="008F1FEF">
        <w:rPr>
          <w:b/>
          <w:bCs/>
          <w:sz w:val="26"/>
          <w:szCs w:val="26"/>
          <w:lang w:val="ru-RU"/>
        </w:rPr>
        <w:t xml:space="preserve">Первый тур дистанционного этапа </w:t>
      </w:r>
      <w:r w:rsidR="00F634C6">
        <w:rPr>
          <w:b/>
          <w:bCs/>
          <w:sz w:val="26"/>
          <w:szCs w:val="26"/>
        </w:rPr>
        <w:t>X</w:t>
      </w:r>
      <w:r w:rsidR="004A182B">
        <w:rPr>
          <w:b/>
          <w:bCs/>
          <w:sz w:val="26"/>
          <w:szCs w:val="26"/>
        </w:rPr>
        <w:t>I</w:t>
      </w:r>
      <w:r w:rsidRPr="008F1FEF">
        <w:rPr>
          <w:b/>
          <w:bCs/>
          <w:sz w:val="26"/>
          <w:szCs w:val="26"/>
          <w:lang w:val="ru-RU"/>
        </w:rPr>
        <w:t xml:space="preserve"> олимпиады имени Леонарда Эйлера</w:t>
      </w:r>
    </w:p>
    <w:p w14:paraId="6637F325" w14:textId="77777777" w:rsidR="00AD25EE" w:rsidRPr="008F1FEF" w:rsidRDefault="00AD25EE" w:rsidP="00AD25EE">
      <w:pPr>
        <w:pStyle w:val="a3"/>
        <w:spacing w:before="120" w:beforeAutospacing="0" w:after="0"/>
        <w:jc w:val="center"/>
        <w:rPr>
          <w:b/>
          <w:bCs/>
          <w:sz w:val="28"/>
          <w:szCs w:val="28"/>
          <w:lang w:val="ru-RU"/>
        </w:rPr>
      </w:pPr>
      <w:r w:rsidRPr="008F1FEF">
        <w:rPr>
          <w:b/>
          <w:bCs/>
          <w:sz w:val="28"/>
          <w:szCs w:val="28"/>
          <w:lang w:val="ru-RU"/>
        </w:rPr>
        <w:t>Решения задач</w:t>
      </w:r>
    </w:p>
    <w:p w14:paraId="0B77B92C" w14:textId="77777777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1.</w:t>
      </w:r>
      <w:r w:rsidRPr="00BD0947">
        <w:rPr>
          <w:sz w:val="23"/>
          <w:szCs w:val="23"/>
        </w:rPr>
        <w:t> </w:t>
      </w:r>
      <w:r w:rsidR="00DA6456" w:rsidRPr="00BD0947">
        <w:rPr>
          <w:i/>
          <w:sz w:val="23"/>
          <w:szCs w:val="23"/>
        </w:rPr>
        <w:t>Таблица 70</w:t>
      </w:r>
      <w:r w:rsidR="00DA6456" w:rsidRPr="00BD0947">
        <w:rPr>
          <w:i/>
          <w:sz w:val="23"/>
          <w:szCs w:val="23"/>
        </w:rPr>
        <w:sym w:font="Symbol" w:char="F0B4"/>
      </w:r>
      <w:r w:rsidR="00DA6456" w:rsidRPr="00BD0947">
        <w:rPr>
          <w:i/>
          <w:sz w:val="23"/>
          <w:szCs w:val="23"/>
        </w:rPr>
        <w:t>70 заполнена числами от 1 до 4900: в первой строке слева направо выписаны числа от 1 до 70 в порядке возрастания; во второй строке точно так же выписаны числа от 71 до 140, и т.д.; в последней строке слева направо выписаны числа от 4831 до 4900. Можно ли в этой таблице найти такую клеточку, что сумма пяти чисел, находящихся в ней и четырёх клеточках, соседних с ней по сторонам, равна 2018?</w:t>
      </w:r>
      <w:r w:rsidR="008025FF" w:rsidRPr="00BD0947">
        <w:rPr>
          <w:sz w:val="23"/>
          <w:szCs w:val="23"/>
        </w:rPr>
        <w:t xml:space="preserve"> (</w:t>
      </w:r>
      <w:r w:rsidR="0040706D" w:rsidRPr="00BD0947">
        <w:rPr>
          <w:sz w:val="23"/>
          <w:szCs w:val="23"/>
        </w:rPr>
        <w:t xml:space="preserve">Автор задачи </w:t>
      </w:r>
      <w:r w:rsidR="0040706D" w:rsidRPr="00BD0947">
        <w:rPr>
          <w:sz w:val="23"/>
          <w:szCs w:val="23"/>
        </w:rPr>
        <w:sym w:font="Symbol" w:char="F0BE"/>
      </w:r>
      <w:r w:rsidR="0040706D" w:rsidRPr="00BD0947">
        <w:rPr>
          <w:sz w:val="23"/>
          <w:szCs w:val="23"/>
        </w:rPr>
        <w:t xml:space="preserve"> </w:t>
      </w:r>
      <w:r w:rsidR="00DA6456" w:rsidRPr="00BD0947">
        <w:rPr>
          <w:sz w:val="23"/>
          <w:szCs w:val="23"/>
        </w:rPr>
        <w:t>А. </w:t>
      </w:r>
      <w:proofErr w:type="spellStart"/>
      <w:r w:rsidR="00DA6456" w:rsidRPr="00BD0947">
        <w:rPr>
          <w:sz w:val="23"/>
          <w:szCs w:val="23"/>
        </w:rPr>
        <w:t>Солынин</w:t>
      </w:r>
      <w:proofErr w:type="spellEnd"/>
      <w:r w:rsidR="008025FF" w:rsidRPr="00BD0947">
        <w:rPr>
          <w:sz w:val="23"/>
          <w:szCs w:val="23"/>
        </w:rPr>
        <w:t>)</w:t>
      </w:r>
    </w:p>
    <w:p w14:paraId="0B078196" w14:textId="77777777" w:rsidR="003E157D" w:rsidRPr="00BD0947" w:rsidRDefault="003E157D" w:rsidP="00472C54">
      <w:pPr>
        <w:spacing w:before="120"/>
        <w:rPr>
          <w:sz w:val="23"/>
          <w:szCs w:val="23"/>
        </w:rPr>
      </w:pPr>
      <w:r w:rsidRPr="00BD0947">
        <w:rPr>
          <w:sz w:val="23"/>
          <w:szCs w:val="23"/>
          <w:u w:val="single"/>
        </w:rPr>
        <w:t>Ответ</w:t>
      </w:r>
      <w:r w:rsidRPr="00BD0947">
        <w:rPr>
          <w:sz w:val="23"/>
          <w:szCs w:val="23"/>
        </w:rPr>
        <w:t>.</w:t>
      </w:r>
      <w:r w:rsidR="00DA6456" w:rsidRPr="00BD0947">
        <w:rPr>
          <w:sz w:val="23"/>
          <w:szCs w:val="23"/>
        </w:rPr>
        <w:t xml:space="preserve"> Нельзя</w:t>
      </w:r>
      <w:r w:rsidRPr="00BD0947">
        <w:rPr>
          <w:sz w:val="23"/>
          <w:szCs w:val="23"/>
        </w:rPr>
        <w:t xml:space="preserve">. </w:t>
      </w:r>
      <w:r w:rsidRPr="00BD0947">
        <w:rPr>
          <w:sz w:val="23"/>
          <w:szCs w:val="23"/>
          <w:u w:val="single"/>
        </w:rPr>
        <w:t>Решение</w:t>
      </w:r>
      <w:r w:rsidRPr="00BD0947">
        <w:rPr>
          <w:sz w:val="23"/>
          <w:szCs w:val="23"/>
        </w:rPr>
        <w:t xml:space="preserve">. </w:t>
      </w:r>
      <w:r w:rsidR="00472C54" w:rsidRPr="00BD0947">
        <w:rPr>
          <w:sz w:val="23"/>
          <w:szCs w:val="23"/>
        </w:rPr>
        <w:t xml:space="preserve">Из построения понятно, что если в клеточке записано число </w:t>
      </w:r>
      <w:r w:rsidR="00472C54" w:rsidRPr="00BD0947">
        <w:rPr>
          <w:i/>
          <w:sz w:val="23"/>
          <w:szCs w:val="23"/>
          <w:lang w:val="en-US"/>
        </w:rPr>
        <w:t>x</w:t>
      </w:r>
      <w:r w:rsidR="00472C54" w:rsidRPr="00BD0947">
        <w:rPr>
          <w:sz w:val="23"/>
          <w:szCs w:val="23"/>
        </w:rPr>
        <w:t xml:space="preserve">, то сверху от него записано число </w:t>
      </w:r>
      <w:r w:rsidR="00472C54" w:rsidRPr="00BD0947">
        <w:rPr>
          <w:i/>
          <w:sz w:val="23"/>
          <w:szCs w:val="23"/>
          <w:lang w:val="en-US"/>
        </w:rPr>
        <w:t>x</w:t>
      </w:r>
      <w:r w:rsidR="00472C54" w:rsidRPr="00BD0947">
        <w:rPr>
          <w:sz w:val="23"/>
          <w:szCs w:val="23"/>
          <w:lang w:val="en-US"/>
        </w:rPr>
        <w:sym w:font="Symbol" w:char="F02D"/>
      </w:r>
      <w:r w:rsidR="00472C54" w:rsidRPr="00BD0947">
        <w:rPr>
          <w:sz w:val="23"/>
          <w:szCs w:val="23"/>
        </w:rPr>
        <w:t xml:space="preserve">70, снизу </w:t>
      </w:r>
      <w:r w:rsidR="00472C54" w:rsidRPr="00BD0947">
        <w:rPr>
          <w:sz w:val="23"/>
          <w:szCs w:val="23"/>
        </w:rPr>
        <w:sym w:font="Symbol" w:char="F0BE"/>
      </w:r>
      <w:r w:rsidR="00472C54" w:rsidRPr="00BD0947">
        <w:rPr>
          <w:sz w:val="23"/>
          <w:szCs w:val="23"/>
        </w:rPr>
        <w:t xml:space="preserve"> число </w:t>
      </w:r>
      <w:r w:rsidR="00472C54" w:rsidRPr="00BD0947">
        <w:rPr>
          <w:i/>
          <w:sz w:val="23"/>
          <w:szCs w:val="23"/>
          <w:lang w:val="en-US"/>
        </w:rPr>
        <w:t>x</w:t>
      </w:r>
      <w:r w:rsidR="00472C54" w:rsidRPr="00BD0947">
        <w:rPr>
          <w:sz w:val="23"/>
          <w:szCs w:val="23"/>
        </w:rPr>
        <w:t xml:space="preserve">+70, слева </w:t>
      </w:r>
      <w:r w:rsidR="00472C54" w:rsidRPr="00BD0947">
        <w:rPr>
          <w:sz w:val="23"/>
          <w:szCs w:val="23"/>
        </w:rPr>
        <w:sym w:font="Symbol" w:char="F0BE"/>
      </w:r>
      <w:r w:rsidR="00472C54" w:rsidRPr="00BD0947">
        <w:rPr>
          <w:sz w:val="23"/>
          <w:szCs w:val="23"/>
        </w:rPr>
        <w:t xml:space="preserve"> число </w:t>
      </w:r>
      <w:r w:rsidR="00472C54" w:rsidRPr="00BD0947">
        <w:rPr>
          <w:i/>
          <w:sz w:val="23"/>
          <w:szCs w:val="23"/>
          <w:lang w:val="en-US"/>
        </w:rPr>
        <w:t>x</w:t>
      </w:r>
      <w:r w:rsidR="00472C54" w:rsidRPr="00BD0947">
        <w:rPr>
          <w:sz w:val="23"/>
          <w:szCs w:val="23"/>
          <w:lang w:val="en-US"/>
        </w:rPr>
        <w:sym w:font="Symbol" w:char="F02D"/>
      </w:r>
      <w:r w:rsidR="00472C54" w:rsidRPr="00BD0947">
        <w:rPr>
          <w:sz w:val="23"/>
          <w:szCs w:val="23"/>
        </w:rPr>
        <w:t xml:space="preserve">1, справа </w:t>
      </w:r>
      <w:r w:rsidR="00472C54" w:rsidRPr="00BD0947">
        <w:rPr>
          <w:sz w:val="23"/>
          <w:szCs w:val="23"/>
        </w:rPr>
        <w:sym w:font="Symbol" w:char="F0BE"/>
      </w:r>
      <w:r w:rsidR="00472C54" w:rsidRPr="00BD0947">
        <w:rPr>
          <w:sz w:val="23"/>
          <w:szCs w:val="23"/>
        </w:rPr>
        <w:t xml:space="preserve"> число </w:t>
      </w:r>
      <w:r w:rsidR="00472C54" w:rsidRPr="00BD0947">
        <w:rPr>
          <w:i/>
          <w:sz w:val="23"/>
          <w:szCs w:val="23"/>
          <w:lang w:val="en-US"/>
        </w:rPr>
        <w:t>x</w:t>
      </w:r>
      <w:r w:rsidR="00472C54" w:rsidRPr="00BD0947">
        <w:rPr>
          <w:sz w:val="23"/>
          <w:szCs w:val="23"/>
        </w:rPr>
        <w:t>+1. Сумма пяти этих чисел равна 5</w:t>
      </w:r>
      <w:r w:rsidR="00472C54" w:rsidRPr="00BD0947">
        <w:rPr>
          <w:i/>
          <w:sz w:val="23"/>
          <w:szCs w:val="23"/>
          <w:lang w:val="en-US"/>
        </w:rPr>
        <w:t>x</w:t>
      </w:r>
      <w:r w:rsidR="00472C54" w:rsidRPr="00BD0947">
        <w:rPr>
          <w:sz w:val="23"/>
          <w:szCs w:val="23"/>
        </w:rPr>
        <w:t>, то есть делится на 5, а число 2018 на 5 не делится.</w:t>
      </w:r>
    </w:p>
    <w:p w14:paraId="3A031E9A" w14:textId="77777777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2.</w:t>
      </w:r>
      <w:r w:rsidRPr="00BD0947">
        <w:rPr>
          <w:sz w:val="23"/>
          <w:szCs w:val="23"/>
        </w:rPr>
        <w:t> </w:t>
      </w:r>
      <w:r w:rsidR="00DA6456" w:rsidRPr="00BD0947">
        <w:rPr>
          <w:i/>
          <w:sz w:val="23"/>
          <w:szCs w:val="23"/>
        </w:rPr>
        <w:t>За круглым столом сидят 100 человек. Каждый из них либо рыцарь, либо лжец, либо чудак. Рыцарь всегда говорит правду, лжец всегда лжет. Чудак говорит правду, если слева от него сидит лжец; ложь, если слева от него сидит рыцарь; все что угодно, если слева от него сидит чудак. Каждый сказал: «Справа от меня сидит лжец». Сколько за столом лжецов? Перечислите все возможные ответы и докажите, что других нет.</w:t>
      </w:r>
      <w:r w:rsidR="00841E81" w:rsidRPr="00BD0947">
        <w:rPr>
          <w:i/>
          <w:sz w:val="23"/>
          <w:szCs w:val="23"/>
        </w:rPr>
        <w:t xml:space="preserve"> </w:t>
      </w:r>
      <w:r w:rsidR="00DA6456" w:rsidRPr="00BD0947">
        <w:rPr>
          <w:sz w:val="23"/>
          <w:szCs w:val="23"/>
        </w:rPr>
        <w:t>(В. </w:t>
      </w:r>
      <w:proofErr w:type="spellStart"/>
      <w:r w:rsidR="00DA6456" w:rsidRPr="00BD0947">
        <w:rPr>
          <w:sz w:val="23"/>
          <w:szCs w:val="23"/>
        </w:rPr>
        <w:t>Мигрин</w:t>
      </w:r>
      <w:proofErr w:type="spellEnd"/>
      <w:r w:rsidR="00DA6456" w:rsidRPr="00BD0947">
        <w:rPr>
          <w:sz w:val="23"/>
          <w:szCs w:val="23"/>
        </w:rPr>
        <w:t>)</w:t>
      </w:r>
    </w:p>
    <w:p w14:paraId="24B9BBE2" w14:textId="77777777" w:rsidR="008025FF" w:rsidRPr="00BD0947" w:rsidRDefault="008025FF" w:rsidP="008025FF">
      <w:pPr>
        <w:spacing w:before="120"/>
        <w:rPr>
          <w:sz w:val="23"/>
          <w:szCs w:val="23"/>
        </w:rPr>
      </w:pPr>
      <w:r w:rsidRPr="00BD0947">
        <w:rPr>
          <w:sz w:val="23"/>
          <w:szCs w:val="23"/>
          <w:u w:val="single"/>
        </w:rPr>
        <w:t>Ответ</w:t>
      </w:r>
      <w:r w:rsidRPr="00BD0947">
        <w:rPr>
          <w:sz w:val="23"/>
          <w:szCs w:val="23"/>
        </w:rPr>
        <w:t>.</w:t>
      </w:r>
      <w:r w:rsidR="000F7EF4" w:rsidRPr="00BD0947">
        <w:rPr>
          <w:sz w:val="23"/>
          <w:szCs w:val="23"/>
        </w:rPr>
        <w:t xml:space="preserve"> </w:t>
      </w:r>
      <w:r w:rsidR="00472C54" w:rsidRPr="00BD0947">
        <w:rPr>
          <w:sz w:val="23"/>
          <w:szCs w:val="23"/>
        </w:rPr>
        <w:t xml:space="preserve">0 или </w:t>
      </w:r>
      <w:r w:rsidR="00DA6456" w:rsidRPr="00BD0947">
        <w:rPr>
          <w:sz w:val="23"/>
          <w:szCs w:val="23"/>
        </w:rPr>
        <w:t>50</w:t>
      </w:r>
      <w:r w:rsidR="000F7EF4" w:rsidRPr="00BD0947">
        <w:rPr>
          <w:sz w:val="23"/>
          <w:szCs w:val="23"/>
        </w:rPr>
        <w:t>.</w:t>
      </w:r>
      <w:r w:rsidRPr="00BD0947">
        <w:rPr>
          <w:sz w:val="23"/>
          <w:szCs w:val="23"/>
        </w:rPr>
        <w:t xml:space="preserve"> </w:t>
      </w:r>
      <w:r w:rsidRPr="00BD0947">
        <w:rPr>
          <w:sz w:val="23"/>
          <w:szCs w:val="23"/>
          <w:u w:val="single"/>
        </w:rPr>
        <w:t>Решение</w:t>
      </w:r>
      <w:r w:rsidRPr="00BD0947">
        <w:rPr>
          <w:sz w:val="23"/>
          <w:szCs w:val="23"/>
        </w:rPr>
        <w:t xml:space="preserve">. </w:t>
      </w:r>
      <w:r w:rsidR="00D07BC7" w:rsidRPr="00BD0947">
        <w:rPr>
          <w:i/>
          <w:sz w:val="23"/>
          <w:szCs w:val="23"/>
        </w:rPr>
        <w:t>Оценка</w:t>
      </w:r>
      <w:r w:rsidR="00D07BC7" w:rsidRPr="00BD0947">
        <w:rPr>
          <w:sz w:val="23"/>
          <w:szCs w:val="23"/>
        </w:rPr>
        <w:t xml:space="preserve">. Допустим, среди сидящих есть лжец. Тогда справа от него — рыцарь или чудак. Любой из них в этой ситуации скажет правду, значит, справа от него — снова лжец и т.д., то есть лжецов — ровно 50. </w:t>
      </w:r>
      <w:r w:rsidR="00326B09" w:rsidRPr="00BD0947">
        <w:rPr>
          <w:i/>
          <w:sz w:val="23"/>
          <w:szCs w:val="23"/>
        </w:rPr>
        <w:t>Примеры</w:t>
      </w:r>
      <w:r w:rsidR="00326B09" w:rsidRPr="00BD0947">
        <w:rPr>
          <w:sz w:val="23"/>
          <w:szCs w:val="23"/>
        </w:rPr>
        <w:t xml:space="preserve">. На 0 лжецов: за столом одни чудаки, и каждый может соврать, что справа от него сидит лжец. На 50 лжецов: за столом </w:t>
      </w:r>
      <w:r w:rsidR="00851499" w:rsidRPr="00BD0947">
        <w:rPr>
          <w:sz w:val="23"/>
          <w:szCs w:val="23"/>
        </w:rPr>
        <w:t>на четных местах сидят лжецы, а на нечетных — чудаки или рыцари (в любом раскладе)</w:t>
      </w:r>
      <w:r w:rsidR="00326B09" w:rsidRPr="00BD0947">
        <w:rPr>
          <w:sz w:val="23"/>
          <w:szCs w:val="23"/>
        </w:rPr>
        <w:t>.</w:t>
      </w:r>
    </w:p>
    <w:p w14:paraId="0469A0F3" w14:textId="77777777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3.</w:t>
      </w:r>
      <w:r w:rsidRPr="00BD0947">
        <w:rPr>
          <w:sz w:val="23"/>
          <w:szCs w:val="23"/>
        </w:rPr>
        <w:t> </w:t>
      </w:r>
      <w:r w:rsidR="00DA6456" w:rsidRPr="00BD0947">
        <w:rPr>
          <w:i/>
          <w:sz w:val="23"/>
          <w:szCs w:val="23"/>
        </w:rPr>
        <w:t xml:space="preserve">В трапеции ABCD боковая сторона AB равна диагонали BD. Точка M </w:t>
      </w:r>
      <w:r w:rsidR="00DA6456" w:rsidRPr="00BD0947">
        <w:rPr>
          <w:i/>
          <w:sz w:val="23"/>
          <w:szCs w:val="23"/>
        </w:rPr>
        <w:sym w:font="Symbol" w:char="F0BE"/>
      </w:r>
      <w:r w:rsidR="00DA6456" w:rsidRPr="00BD0947">
        <w:rPr>
          <w:i/>
          <w:sz w:val="23"/>
          <w:szCs w:val="23"/>
        </w:rPr>
        <w:t xml:space="preserve"> середина диагонали AC. Прямая BM пересекает отрезок CD в точке E. Докажите, что BE = CE.</w:t>
      </w:r>
      <w:r w:rsidR="00841E81" w:rsidRPr="00BD0947">
        <w:rPr>
          <w:sz w:val="23"/>
          <w:szCs w:val="23"/>
        </w:rPr>
        <w:t xml:space="preserve"> (</w:t>
      </w:r>
      <w:r w:rsidR="00DA6456" w:rsidRPr="00BD0947">
        <w:rPr>
          <w:sz w:val="23"/>
          <w:szCs w:val="23"/>
        </w:rPr>
        <w:t>А. Кузнецов</w:t>
      </w:r>
      <w:r w:rsidR="00841E81" w:rsidRPr="00BD0947">
        <w:rPr>
          <w:sz w:val="23"/>
          <w:szCs w:val="23"/>
        </w:rPr>
        <w:t>)</w:t>
      </w:r>
    </w:p>
    <w:p w14:paraId="63504791" w14:textId="33557DDD" w:rsidR="000D684C" w:rsidRPr="00BD0947" w:rsidRDefault="00DA6456" w:rsidP="003E157D">
      <w:pPr>
        <w:spacing w:before="120"/>
        <w:rPr>
          <w:sz w:val="23"/>
          <w:szCs w:val="23"/>
          <w:u w:val="single"/>
        </w:rPr>
      </w:pPr>
      <w:r w:rsidRPr="00BD0947">
        <w:rPr>
          <w:sz w:val="23"/>
          <w:szCs w:val="23"/>
          <w:u w:val="single"/>
        </w:rPr>
        <w:t>Р</w:t>
      </w:r>
      <w:r w:rsidR="003E157D" w:rsidRPr="00BD0947">
        <w:rPr>
          <w:sz w:val="23"/>
          <w:szCs w:val="23"/>
          <w:u w:val="single"/>
        </w:rPr>
        <w:t>ешение</w:t>
      </w:r>
      <w:r w:rsidR="003E157D" w:rsidRPr="00BD0947">
        <w:rPr>
          <w:sz w:val="23"/>
          <w:szCs w:val="23"/>
        </w:rPr>
        <w:t xml:space="preserve">. </w:t>
      </w:r>
      <w:r w:rsidR="000D684C" w:rsidRPr="00BD0947">
        <w:rPr>
          <w:sz w:val="23"/>
          <w:szCs w:val="23"/>
        </w:rPr>
        <w:t xml:space="preserve">Достроим треугольник </w:t>
      </w:r>
      <w:r w:rsidR="000D684C" w:rsidRPr="00BD0947">
        <w:rPr>
          <w:i/>
          <w:sz w:val="23"/>
          <w:szCs w:val="23"/>
          <w:lang w:val="en-US"/>
        </w:rPr>
        <w:t>ABC</w:t>
      </w:r>
      <w:r w:rsidR="000D684C" w:rsidRPr="00BD0947">
        <w:rPr>
          <w:sz w:val="23"/>
          <w:szCs w:val="23"/>
        </w:rPr>
        <w:t xml:space="preserve"> до параллелограмма </w:t>
      </w:r>
      <w:r w:rsidR="000D684C" w:rsidRPr="00BD0947">
        <w:rPr>
          <w:i/>
          <w:sz w:val="23"/>
          <w:szCs w:val="23"/>
          <w:lang w:val="en-US"/>
        </w:rPr>
        <w:t>ABCF</w:t>
      </w:r>
      <w:r w:rsidR="000D684C" w:rsidRPr="00BD0947">
        <w:rPr>
          <w:sz w:val="23"/>
          <w:szCs w:val="23"/>
        </w:rPr>
        <w:t xml:space="preserve">. Его диагональ </w:t>
      </w:r>
      <w:r w:rsidR="000D684C" w:rsidRPr="00BD0947">
        <w:rPr>
          <w:i/>
          <w:sz w:val="23"/>
          <w:szCs w:val="23"/>
          <w:lang w:val="en-US"/>
        </w:rPr>
        <w:t>BF</w:t>
      </w:r>
      <w:r w:rsidR="000D684C" w:rsidRPr="00BD0947">
        <w:rPr>
          <w:sz w:val="23"/>
          <w:szCs w:val="23"/>
        </w:rPr>
        <w:t xml:space="preserve"> проходит через точку </w:t>
      </w:r>
      <w:r w:rsidR="000D684C" w:rsidRPr="00BD0947">
        <w:rPr>
          <w:i/>
          <w:sz w:val="23"/>
          <w:szCs w:val="23"/>
          <w:lang w:val="en-US"/>
        </w:rPr>
        <w:t>M</w:t>
      </w:r>
      <w:r w:rsidR="000D684C" w:rsidRPr="00BD0947">
        <w:rPr>
          <w:sz w:val="23"/>
          <w:szCs w:val="23"/>
        </w:rPr>
        <w:t xml:space="preserve">, а, значит, и через точку </w:t>
      </w:r>
      <w:r w:rsidR="000D684C" w:rsidRPr="00BD0947">
        <w:rPr>
          <w:i/>
          <w:sz w:val="23"/>
          <w:szCs w:val="23"/>
          <w:lang w:val="en-US"/>
        </w:rPr>
        <w:t>E</w:t>
      </w:r>
      <w:r w:rsidR="000D684C" w:rsidRPr="00BD0947">
        <w:rPr>
          <w:sz w:val="23"/>
          <w:szCs w:val="23"/>
        </w:rPr>
        <w:t xml:space="preserve">. Так как </w:t>
      </w:r>
      <w:r w:rsidR="000D684C" w:rsidRPr="00BD0947">
        <w:rPr>
          <w:i/>
          <w:sz w:val="23"/>
          <w:szCs w:val="23"/>
          <w:lang w:val="en-US"/>
        </w:rPr>
        <w:t>CF</w:t>
      </w:r>
      <w:r w:rsidR="000D684C" w:rsidRPr="00BD0947">
        <w:rPr>
          <w:sz w:val="23"/>
          <w:szCs w:val="23"/>
          <w:lang w:val="en-US"/>
        </w:rPr>
        <w:t> </w:t>
      </w:r>
      <w:r w:rsidR="000D684C" w:rsidRPr="00BD0947">
        <w:rPr>
          <w:sz w:val="23"/>
          <w:szCs w:val="23"/>
        </w:rPr>
        <w:t>=</w:t>
      </w:r>
      <w:r w:rsidR="000D684C" w:rsidRPr="00BD0947">
        <w:rPr>
          <w:sz w:val="23"/>
          <w:szCs w:val="23"/>
          <w:lang w:val="en-US"/>
        </w:rPr>
        <w:t> </w:t>
      </w:r>
      <w:r w:rsidR="000D684C" w:rsidRPr="00BD0947">
        <w:rPr>
          <w:i/>
          <w:sz w:val="23"/>
          <w:szCs w:val="23"/>
          <w:lang w:val="en-US"/>
        </w:rPr>
        <w:t>AB</w:t>
      </w:r>
      <w:r w:rsidR="000D684C" w:rsidRPr="00BD0947">
        <w:rPr>
          <w:sz w:val="23"/>
          <w:szCs w:val="23"/>
          <w:lang w:val="en-US"/>
        </w:rPr>
        <w:t> </w:t>
      </w:r>
      <w:r w:rsidR="000D684C" w:rsidRPr="00BD0947">
        <w:rPr>
          <w:sz w:val="23"/>
          <w:szCs w:val="23"/>
        </w:rPr>
        <w:t>=</w:t>
      </w:r>
      <w:r w:rsidR="000D684C" w:rsidRPr="00BD0947">
        <w:rPr>
          <w:sz w:val="23"/>
          <w:szCs w:val="23"/>
          <w:lang w:val="en-US"/>
        </w:rPr>
        <w:t> </w:t>
      </w:r>
      <w:r w:rsidR="000D684C" w:rsidRPr="00BD0947">
        <w:rPr>
          <w:i/>
          <w:sz w:val="23"/>
          <w:szCs w:val="23"/>
          <w:lang w:val="en-US"/>
        </w:rPr>
        <w:t>BD</w:t>
      </w:r>
      <w:r w:rsidR="000D684C" w:rsidRPr="00BD0947">
        <w:rPr>
          <w:sz w:val="23"/>
          <w:szCs w:val="23"/>
        </w:rPr>
        <w:t xml:space="preserve">, и прямая </w:t>
      </w:r>
      <w:r w:rsidR="000D684C" w:rsidRPr="00BD0947">
        <w:rPr>
          <w:i/>
          <w:sz w:val="23"/>
          <w:szCs w:val="23"/>
          <w:lang w:val="en-US"/>
        </w:rPr>
        <w:t>C</w:t>
      </w:r>
      <w:r w:rsidR="00D07013">
        <w:rPr>
          <w:i/>
          <w:sz w:val="23"/>
          <w:szCs w:val="23"/>
          <w:lang w:val="en-US"/>
        </w:rPr>
        <w:t>F</w:t>
      </w:r>
      <w:bookmarkStart w:id="0" w:name="_GoBack"/>
      <w:bookmarkEnd w:id="0"/>
      <w:r w:rsidR="000D684C" w:rsidRPr="00BD0947">
        <w:rPr>
          <w:sz w:val="23"/>
          <w:szCs w:val="23"/>
        </w:rPr>
        <w:t xml:space="preserve"> будучи параллельной прямой </w:t>
      </w:r>
      <w:r w:rsidR="000D684C" w:rsidRPr="00BD0947">
        <w:rPr>
          <w:i/>
          <w:sz w:val="23"/>
          <w:szCs w:val="23"/>
          <w:lang w:val="en-US"/>
        </w:rPr>
        <w:t>AB</w:t>
      </w:r>
      <w:r w:rsidR="000D684C" w:rsidRPr="00BD0947">
        <w:rPr>
          <w:sz w:val="23"/>
          <w:szCs w:val="23"/>
        </w:rPr>
        <w:t xml:space="preserve">, не параллельна прямой </w:t>
      </w:r>
      <w:r w:rsidR="000D684C" w:rsidRPr="00BD0947">
        <w:rPr>
          <w:i/>
          <w:sz w:val="23"/>
          <w:szCs w:val="23"/>
          <w:lang w:val="en-US"/>
        </w:rPr>
        <w:t>BD</w:t>
      </w:r>
      <w:r w:rsidR="000D684C" w:rsidRPr="00BD0947">
        <w:rPr>
          <w:sz w:val="23"/>
          <w:szCs w:val="23"/>
        </w:rPr>
        <w:t xml:space="preserve">, </w:t>
      </w:r>
      <w:r w:rsidR="000D684C" w:rsidRPr="00BD0947">
        <w:rPr>
          <w:i/>
          <w:sz w:val="23"/>
          <w:szCs w:val="23"/>
          <w:lang w:val="en-US"/>
        </w:rPr>
        <w:t>BCFD</w:t>
      </w:r>
      <w:r w:rsidR="000D684C" w:rsidRPr="00BD0947">
        <w:rPr>
          <w:sz w:val="23"/>
          <w:szCs w:val="23"/>
        </w:rPr>
        <w:t xml:space="preserve"> — равнобедренная трапеция. Ее диагонали </w:t>
      </w:r>
      <w:r w:rsidR="000D684C" w:rsidRPr="00BD0947">
        <w:rPr>
          <w:i/>
          <w:sz w:val="23"/>
          <w:szCs w:val="23"/>
          <w:lang w:val="en-US"/>
        </w:rPr>
        <w:t>BF</w:t>
      </w:r>
      <w:r w:rsidR="000D684C" w:rsidRPr="00BD0947">
        <w:rPr>
          <w:sz w:val="23"/>
          <w:szCs w:val="23"/>
        </w:rPr>
        <w:t xml:space="preserve"> и </w:t>
      </w:r>
      <w:r w:rsidR="000D684C" w:rsidRPr="00BD0947">
        <w:rPr>
          <w:i/>
          <w:sz w:val="23"/>
          <w:szCs w:val="23"/>
          <w:lang w:val="en-US"/>
        </w:rPr>
        <w:t>CD</w:t>
      </w:r>
      <w:r w:rsidR="000D684C" w:rsidRPr="00BD0947">
        <w:rPr>
          <w:sz w:val="23"/>
          <w:szCs w:val="23"/>
        </w:rPr>
        <w:t xml:space="preserve"> образуют равные углы с основанием </w:t>
      </w:r>
      <w:r w:rsidR="000D684C" w:rsidRPr="00BD0947">
        <w:rPr>
          <w:i/>
          <w:sz w:val="23"/>
          <w:szCs w:val="23"/>
          <w:lang w:val="en-US"/>
        </w:rPr>
        <w:t>BC</w:t>
      </w:r>
      <w:r w:rsidR="000D684C" w:rsidRPr="00BD0947">
        <w:rPr>
          <w:sz w:val="23"/>
          <w:szCs w:val="23"/>
        </w:rPr>
        <w:t xml:space="preserve">. Следовательно, треугольник </w:t>
      </w:r>
      <w:r w:rsidR="000D684C" w:rsidRPr="00BD0947">
        <w:rPr>
          <w:i/>
          <w:sz w:val="23"/>
          <w:szCs w:val="23"/>
          <w:lang w:val="en-US"/>
        </w:rPr>
        <w:t>BEC</w:t>
      </w:r>
      <w:r w:rsidR="000D684C" w:rsidRPr="00BD0947">
        <w:rPr>
          <w:sz w:val="23"/>
          <w:szCs w:val="23"/>
        </w:rPr>
        <w:t xml:space="preserve"> — равнобедренный с основанием </w:t>
      </w:r>
      <w:r w:rsidR="000D684C" w:rsidRPr="00BD0947">
        <w:rPr>
          <w:i/>
          <w:sz w:val="23"/>
          <w:szCs w:val="23"/>
          <w:lang w:val="en-US"/>
        </w:rPr>
        <w:t>BC</w:t>
      </w:r>
      <w:r w:rsidR="000D684C" w:rsidRPr="00BD0947">
        <w:rPr>
          <w:sz w:val="23"/>
          <w:szCs w:val="23"/>
        </w:rPr>
        <w:t>, что и требовалось доказать.</w:t>
      </w:r>
    </w:p>
    <w:p w14:paraId="19D675D9" w14:textId="77777777" w:rsidR="00250DA1" w:rsidRPr="00BD0947" w:rsidRDefault="008F1FEF" w:rsidP="00250DA1">
      <w:pPr>
        <w:spacing w:before="120"/>
        <w:rPr>
          <w:i/>
          <w:sz w:val="23"/>
          <w:szCs w:val="23"/>
        </w:rPr>
      </w:pPr>
      <w:r w:rsidRPr="00BD0947">
        <w:rPr>
          <w:b/>
          <w:sz w:val="23"/>
          <w:szCs w:val="23"/>
        </w:rPr>
        <w:t>4.</w:t>
      </w:r>
      <w:r w:rsidRPr="00BD0947">
        <w:rPr>
          <w:i/>
          <w:sz w:val="23"/>
          <w:szCs w:val="23"/>
        </w:rPr>
        <w:t> </w:t>
      </w:r>
      <w:r w:rsidR="00DA6456" w:rsidRPr="00BD0947">
        <w:rPr>
          <w:i/>
          <w:sz w:val="23"/>
          <w:szCs w:val="23"/>
        </w:rPr>
        <w:t xml:space="preserve">На парковке стоят машины. Среди них есть машины марок «Тойота», «Хонда», «Шкода», а также машины других марок. Известно, что не «Хонд» в полтора раза больше, чем не красных машин; не «Шкод» в полтора раза больше, чем не желтых машин; наконец, не «Тойот» вдвое меньше, чем красных и желтых машин вместе. Докажите, что «Тойот» не меньше, чем «Хонд» и «Шкод» вместе. </w:t>
      </w:r>
      <w:r w:rsidR="00DA6456" w:rsidRPr="00BD0947">
        <w:rPr>
          <w:sz w:val="23"/>
          <w:szCs w:val="23"/>
        </w:rPr>
        <w:t>(А. </w:t>
      </w:r>
      <w:proofErr w:type="spellStart"/>
      <w:r w:rsidR="00DA6456" w:rsidRPr="00BD0947">
        <w:rPr>
          <w:sz w:val="23"/>
          <w:szCs w:val="23"/>
        </w:rPr>
        <w:t>Солынин</w:t>
      </w:r>
      <w:proofErr w:type="spellEnd"/>
      <w:r w:rsidR="00DA6456" w:rsidRPr="00BD0947">
        <w:rPr>
          <w:sz w:val="23"/>
          <w:szCs w:val="23"/>
        </w:rPr>
        <w:t>)</w:t>
      </w:r>
    </w:p>
    <w:p w14:paraId="5373B616" w14:textId="495AD63A" w:rsidR="00463ECC" w:rsidRPr="00BD0947" w:rsidRDefault="00BD0947" w:rsidP="00463ECC">
      <w:pPr>
        <w:spacing w:before="120"/>
        <w:rPr>
          <w:sz w:val="23"/>
          <w:szCs w:val="23"/>
        </w:rPr>
      </w:pPr>
      <w:r w:rsidRPr="00BD0947">
        <w:rPr>
          <w:sz w:val="23"/>
          <w:szCs w:val="23"/>
          <w:u w:val="single"/>
        </w:rPr>
        <w:t>Первое р</w:t>
      </w:r>
      <w:r w:rsidR="00463ECC" w:rsidRPr="00BD0947">
        <w:rPr>
          <w:sz w:val="23"/>
          <w:szCs w:val="23"/>
          <w:u w:val="single"/>
        </w:rPr>
        <w:t>ешение</w:t>
      </w:r>
      <w:r w:rsidR="00463ECC" w:rsidRPr="00BD0947">
        <w:rPr>
          <w:sz w:val="23"/>
          <w:szCs w:val="23"/>
        </w:rPr>
        <w:t xml:space="preserve">. Пусть на стоянке всего 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 xml:space="preserve"> машин, среди которых </w:t>
      </w:r>
      <w:r w:rsidR="00463ECC" w:rsidRPr="00BD0947">
        <w:rPr>
          <w:i/>
          <w:sz w:val="23"/>
          <w:szCs w:val="23"/>
          <w:lang w:val="en-US"/>
        </w:rPr>
        <w:t>T</w:t>
      </w:r>
      <w:r w:rsidR="00463ECC" w:rsidRPr="00BD0947">
        <w:rPr>
          <w:sz w:val="23"/>
          <w:szCs w:val="23"/>
        </w:rPr>
        <w:t xml:space="preserve"> «Тойот», 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 xml:space="preserve"> «Хонд» и</w:t>
      </w:r>
      <w:r w:rsidR="00463ECC" w:rsidRPr="00BD0947">
        <w:rPr>
          <w:i/>
          <w:sz w:val="23"/>
          <w:szCs w:val="23"/>
        </w:rPr>
        <w:t xml:space="preserve"> 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</w:rPr>
        <w:t xml:space="preserve"> «Шкод», а также </w:t>
      </w:r>
      <w:r w:rsidR="00463ECC" w:rsidRPr="00BD0947">
        <w:rPr>
          <w:i/>
          <w:sz w:val="23"/>
          <w:szCs w:val="23"/>
          <w:lang w:val="en-US"/>
        </w:rPr>
        <w:t>X</w:t>
      </w:r>
      <w:r w:rsidR="00463ECC" w:rsidRPr="00BD0947">
        <w:rPr>
          <w:sz w:val="23"/>
          <w:szCs w:val="23"/>
        </w:rPr>
        <w:t xml:space="preserve"> красных и </w:t>
      </w:r>
      <w:r w:rsidR="00463ECC" w:rsidRPr="00BD0947">
        <w:rPr>
          <w:i/>
          <w:sz w:val="23"/>
          <w:szCs w:val="23"/>
          <w:lang w:val="en-US"/>
        </w:rPr>
        <w:t>Y</w:t>
      </w:r>
      <w:r w:rsidR="00463ECC" w:rsidRPr="00BD0947">
        <w:rPr>
          <w:sz w:val="23"/>
          <w:szCs w:val="23"/>
        </w:rPr>
        <w:t xml:space="preserve"> желтых. По условию 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=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3(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  <w:lang w:val="en-US"/>
        </w:rPr>
        <w:t>X</w:t>
      </w:r>
      <w:r w:rsidR="00463ECC" w:rsidRPr="00BD0947">
        <w:rPr>
          <w:sz w:val="23"/>
          <w:szCs w:val="23"/>
        </w:rPr>
        <w:t xml:space="preserve">)/2, 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=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3(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  <w:lang w:val="en-US"/>
        </w:rPr>
        <w:t>Y</w:t>
      </w:r>
      <w:r w:rsidR="00463ECC" w:rsidRPr="00BD0947">
        <w:rPr>
          <w:sz w:val="23"/>
          <w:szCs w:val="23"/>
        </w:rPr>
        <w:t xml:space="preserve">)/2, 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  <w:lang w:val="en-US"/>
        </w:rPr>
        <w:t>T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=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(</w:t>
      </w:r>
      <w:r w:rsidR="00463ECC" w:rsidRPr="00BD0947">
        <w:rPr>
          <w:i/>
          <w:sz w:val="23"/>
          <w:szCs w:val="23"/>
          <w:lang w:val="en-US"/>
        </w:rPr>
        <w:t>X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Y</w:t>
      </w:r>
      <w:r w:rsidR="00463ECC" w:rsidRPr="00BD0947">
        <w:rPr>
          <w:sz w:val="23"/>
          <w:szCs w:val="23"/>
        </w:rPr>
        <w:t>)/2. Сложив два первых равенства, после приведения подобных получаем: –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=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i/>
          <w:sz w:val="23"/>
          <w:szCs w:val="23"/>
        </w:rPr>
        <w:t>С</w:t>
      </w:r>
      <w:r w:rsidR="00463ECC" w:rsidRPr="00BD0947">
        <w:rPr>
          <w:sz w:val="23"/>
          <w:szCs w:val="23"/>
        </w:rPr>
        <w:t>–3(</w:t>
      </w:r>
      <w:r w:rsidR="00463ECC" w:rsidRPr="00BD0947">
        <w:rPr>
          <w:i/>
          <w:sz w:val="23"/>
          <w:szCs w:val="23"/>
          <w:lang w:val="en-US"/>
        </w:rPr>
        <w:t>X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Y</w:t>
      </w:r>
      <w:r w:rsidR="00463ECC" w:rsidRPr="00BD0947">
        <w:rPr>
          <w:sz w:val="23"/>
          <w:szCs w:val="23"/>
        </w:rPr>
        <w:t xml:space="preserve">)/2, откуда 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=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</w:rPr>
        <w:t>С</w:t>
      </w:r>
      <w:r w:rsidR="00463ECC" w:rsidRPr="00BD0947">
        <w:rPr>
          <w:sz w:val="23"/>
          <w:szCs w:val="23"/>
        </w:rPr>
        <w:t>+3(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>–</w:t>
      </w:r>
      <w:r w:rsidR="00463ECC" w:rsidRPr="00BD0947">
        <w:rPr>
          <w:i/>
          <w:sz w:val="23"/>
          <w:szCs w:val="23"/>
          <w:lang w:val="en-US"/>
        </w:rPr>
        <w:t>T</w:t>
      </w:r>
      <w:r w:rsidR="00463ECC" w:rsidRPr="00BD0947">
        <w:rPr>
          <w:sz w:val="23"/>
          <w:szCs w:val="23"/>
        </w:rPr>
        <w:t xml:space="preserve">) </w:t>
      </w:r>
      <w:r w:rsidR="00463ECC" w:rsidRPr="00BD0947">
        <w:rPr>
          <w:rFonts w:ascii="Symbol" w:hAnsi="Symbol"/>
          <w:sz w:val="23"/>
          <w:szCs w:val="23"/>
        </w:rPr>
        <w:t></w:t>
      </w:r>
      <w:r w:rsidR="00463ECC" w:rsidRPr="00BD0947">
        <w:rPr>
          <w:sz w:val="23"/>
          <w:szCs w:val="23"/>
        </w:rPr>
        <w:t xml:space="preserve"> 3</w:t>
      </w:r>
      <w:r w:rsidR="00463ECC" w:rsidRPr="00BD0947">
        <w:rPr>
          <w:i/>
          <w:sz w:val="23"/>
          <w:szCs w:val="23"/>
          <w:lang w:val="en-US"/>
        </w:rPr>
        <w:t>T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=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2</w:t>
      </w:r>
      <w:r w:rsidR="00463ECC" w:rsidRPr="00BD0947">
        <w:rPr>
          <w:i/>
          <w:sz w:val="23"/>
          <w:szCs w:val="23"/>
        </w:rPr>
        <w:t>С</w:t>
      </w:r>
      <w:r w:rsidR="00463ECC" w:rsidRPr="00BD0947">
        <w:rPr>
          <w:sz w:val="23"/>
          <w:szCs w:val="23"/>
        </w:rPr>
        <w:t xml:space="preserve">. Заменив в правой части последнего равенства </w:t>
      </w:r>
      <w:r w:rsidR="00463ECC" w:rsidRPr="00BD0947">
        <w:rPr>
          <w:i/>
          <w:sz w:val="23"/>
          <w:szCs w:val="23"/>
          <w:lang w:val="en-US"/>
        </w:rPr>
        <w:t>C</w:t>
      </w:r>
      <w:r w:rsidR="00463ECC" w:rsidRPr="00BD0947">
        <w:rPr>
          <w:sz w:val="23"/>
          <w:szCs w:val="23"/>
        </w:rPr>
        <w:t xml:space="preserve"> на 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T</w:t>
      </w:r>
      <w:r w:rsidR="00463ECC" w:rsidRPr="00BD0947">
        <w:rPr>
          <w:sz w:val="23"/>
          <w:szCs w:val="23"/>
        </w:rPr>
        <w:t>, мы не увеличим ее и получим неравенство 3</w:t>
      </w:r>
      <w:r w:rsidR="00463ECC" w:rsidRPr="00BD0947">
        <w:rPr>
          <w:i/>
          <w:sz w:val="23"/>
          <w:szCs w:val="23"/>
          <w:lang w:val="en-US"/>
        </w:rPr>
        <w:t>T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  <w:lang w:val="en-US"/>
        </w:rPr>
        <w:sym w:font="Symbol" w:char="F0B3"/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sz w:val="23"/>
          <w:szCs w:val="23"/>
        </w:rPr>
        <w:t>2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>+2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</w:rPr>
        <w:t>+2</w:t>
      </w:r>
      <w:r w:rsidR="00463ECC" w:rsidRPr="00BD0947">
        <w:rPr>
          <w:i/>
          <w:sz w:val="23"/>
          <w:szCs w:val="23"/>
          <w:lang w:val="en-US"/>
        </w:rPr>
        <w:t>T</w:t>
      </w:r>
      <w:r w:rsidR="00463ECC" w:rsidRPr="00BD0947">
        <w:rPr>
          <w:sz w:val="23"/>
          <w:szCs w:val="23"/>
        </w:rPr>
        <w:t xml:space="preserve"> </w:t>
      </w:r>
      <w:r w:rsidR="00463ECC" w:rsidRPr="00BD0947">
        <w:rPr>
          <w:rFonts w:ascii="Symbol" w:hAnsi="Symbol"/>
          <w:sz w:val="23"/>
          <w:szCs w:val="23"/>
        </w:rPr>
        <w:t></w:t>
      </w:r>
      <w:r w:rsidR="00463ECC" w:rsidRPr="00BD0947">
        <w:rPr>
          <w:sz w:val="23"/>
          <w:szCs w:val="23"/>
        </w:rPr>
        <w:t xml:space="preserve"> </w:t>
      </w:r>
      <w:proofErr w:type="spellStart"/>
      <w:r w:rsidR="00463ECC" w:rsidRPr="00BD0947">
        <w:rPr>
          <w:i/>
          <w:sz w:val="23"/>
          <w:szCs w:val="23"/>
          <w:lang w:val="en-US"/>
        </w:rPr>
        <w:t>T</w:t>
      </w:r>
      <w:proofErr w:type="spellEnd"/>
      <w:r w:rsidR="00463ECC" w:rsidRPr="00BD0947">
        <w:rPr>
          <w:sz w:val="23"/>
          <w:szCs w:val="23"/>
        </w:rPr>
        <w:t> </w:t>
      </w:r>
      <w:r w:rsidR="00463ECC" w:rsidRPr="00BD0947">
        <w:rPr>
          <w:sz w:val="23"/>
          <w:szCs w:val="23"/>
        </w:rPr>
        <w:sym w:font="Symbol" w:char="F0B3"/>
      </w:r>
      <w:r w:rsidR="00463ECC" w:rsidRPr="00BD0947">
        <w:rPr>
          <w:sz w:val="23"/>
          <w:szCs w:val="23"/>
          <w:lang w:val="en-US"/>
        </w:rPr>
        <w:t> </w:t>
      </w:r>
      <w:r w:rsidR="00463ECC" w:rsidRPr="00BD0947">
        <w:rPr>
          <w:i/>
          <w:sz w:val="23"/>
          <w:szCs w:val="23"/>
          <w:lang w:val="en-US"/>
        </w:rPr>
        <w:t>H</w:t>
      </w:r>
      <w:r w:rsidR="00463ECC" w:rsidRPr="00BD0947">
        <w:rPr>
          <w:sz w:val="23"/>
          <w:szCs w:val="23"/>
        </w:rPr>
        <w:t>+</w:t>
      </w:r>
      <w:r w:rsidR="00463ECC" w:rsidRPr="00BD0947">
        <w:rPr>
          <w:i/>
          <w:sz w:val="23"/>
          <w:szCs w:val="23"/>
          <w:lang w:val="en-US"/>
        </w:rPr>
        <w:t>S</w:t>
      </w:r>
      <w:r w:rsidR="00463ECC" w:rsidRPr="00BD0947">
        <w:rPr>
          <w:sz w:val="23"/>
          <w:szCs w:val="23"/>
        </w:rPr>
        <w:t>, что и требовалось доказать.</w:t>
      </w:r>
      <w:r w:rsidRPr="00BD0947">
        <w:rPr>
          <w:sz w:val="23"/>
          <w:szCs w:val="23"/>
        </w:rPr>
        <w:t xml:space="preserve"> </w:t>
      </w:r>
      <w:r w:rsidRPr="00BD0947">
        <w:rPr>
          <w:sz w:val="23"/>
          <w:szCs w:val="23"/>
          <w:u w:val="single"/>
        </w:rPr>
        <w:t>Второе решение</w:t>
      </w:r>
      <w:r w:rsidRPr="00BD0947">
        <w:rPr>
          <w:sz w:val="23"/>
          <w:szCs w:val="23"/>
        </w:rPr>
        <w:t xml:space="preserve">. Так как красных и жёлтых машин вместе не больше, чем всего машин на стоянке, не «Тойот» на стоянке не больше половины от общего числа машин. Значит, «Тойот» </w:t>
      </w:r>
      <w:r w:rsidRPr="00BD0947">
        <w:rPr>
          <w:sz w:val="23"/>
          <w:szCs w:val="23"/>
        </w:rPr>
        <w:sym w:font="Symbol" w:char="F0BE"/>
      </w:r>
      <w:r w:rsidRPr="00BD0947">
        <w:rPr>
          <w:sz w:val="23"/>
          <w:szCs w:val="23"/>
        </w:rPr>
        <w:t xml:space="preserve"> не меньше половины общего числа машин. Так как «Хонды» и «Шкоды» </w:t>
      </w:r>
      <w:r w:rsidRPr="00BD0947">
        <w:rPr>
          <w:sz w:val="23"/>
          <w:szCs w:val="23"/>
        </w:rPr>
        <w:sym w:font="Symbol" w:char="F0BE"/>
      </w:r>
      <w:r w:rsidRPr="00BD0947">
        <w:rPr>
          <w:sz w:val="23"/>
          <w:szCs w:val="23"/>
        </w:rPr>
        <w:t xml:space="preserve"> явно не «Тойоты», их не больше половины от общего числа машин, откуда и следует утверждение задачи.</w:t>
      </w:r>
    </w:p>
    <w:p w14:paraId="191D42EF" w14:textId="77777777" w:rsidR="008F1FEF" w:rsidRPr="00BD0947" w:rsidRDefault="008F1FEF" w:rsidP="008F1FEF">
      <w:pPr>
        <w:spacing w:before="120"/>
        <w:rPr>
          <w:sz w:val="23"/>
          <w:szCs w:val="23"/>
        </w:rPr>
      </w:pPr>
      <w:r w:rsidRPr="00BD0947">
        <w:rPr>
          <w:b/>
          <w:sz w:val="23"/>
          <w:szCs w:val="23"/>
        </w:rPr>
        <w:t>5.</w:t>
      </w:r>
      <w:r w:rsidRPr="00BD0947">
        <w:rPr>
          <w:sz w:val="23"/>
          <w:szCs w:val="23"/>
        </w:rPr>
        <w:t> </w:t>
      </w:r>
      <w:r w:rsidR="00DA6456" w:rsidRPr="00BD0947">
        <w:rPr>
          <w:i/>
          <w:sz w:val="23"/>
          <w:szCs w:val="23"/>
        </w:rPr>
        <w:t>Кузнечик начинает движение в левой верхней клетке квадрата 10</w:t>
      </w:r>
      <w:r w:rsidR="00DA6456" w:rsidRPr="00BD0947">
        <w:rPr>
          <w:i/>
          <w:sz w:val="23"/>
          <w:szCs w:val="23"/>
        </w:rPr>
        <w:sym w:font="Symbol" w:char="F0B4"/>
      </w:r>
      <w:r w:rsidR="00DA6456" w:rsidRPr="00BD0947">
        <w:rPr>
          <w:i/>
          <w:sz w:val="23"/>
          <w:szCs w:val="23"/>
        </w:rPr>
        <w:t>10. Он может прыгать на одну клетку вниз или вправо. Кроме того, кузнечик может из самой нижней клетки любого столбца перелететь в самую верхнюю клетку того же столбца, а из самой правой клетки любой строки перелететь в самую левую клетку той же строки. Докажите, что кузнечику понадобится хотя бы 9 перелетов, чтобы побывать на каждой клетке квадрата хотя бы по одному разу.</w:t>
      </w:r>
      <w:r w:rsidR="00841E81" w:rsidRPr="00BD0947">
        <w:rPr>
          <w:sz w:val="23"/>
          <w:szCs w:val="23"/>
        </w:rPr>
        <w:t xml:space="preserve"> (</w:t>
      </w:r>
      <w:r w:rsidR="00DA6456" w:rsidRPr="00BD0947">
        <w:rPr>
          <w:sz w:val="23"/>
          <w:szCs w:val="23"/>
        </w:rPr>
        <w:t>Н</w:t>
      </w:r>
      <w:r w:rsidR="00841E81" w:rsidRPr="00BD0947">
        <w:rPr>
          <w:sz w:val="23"/>
          <w:szCs w:val="23"/>
        </w:rPr>
        <w:t>. </w:t>
      </w:r>
      <w:r w:rsidR="00DA6456" w:rsidRPr="00BD0947">
        <w:rPr>
          <w:sz w:val="23"/>
          <w:szCs w:val="23"/>
        </w:rPr>
        <w:t>Власова</w:t>
      </w:r>
      <w:r w:rsidR="00841E81" w:rsidRPr="00BD0947">
        <w:rPr>
          <w:sz w:val="23"/>
          <w:szCs w:val="23"/>
        </w:rPr>
        <w:t>)</w:t>
      </w:r>
    </w:p>
    <w:p w14:paraId="129D959B" w14:textId="77777777" w:rsidR="00DC5491" w:rsidRPr="00BD0947" w:rsidRDefault="00E77A64" w:rsidP="00DA6456">
      <w:pPr>
        <w:spacing w:before="120"/>
        <w:rPr>
          <w:sz w:val="23"/>
          <w:szCs w:val="23"/>
        </w:rPr>
      </w:pPr>
      <w:r w:rsidRPr="00BD0947">
        <w:rPr>
          <w:sz w:val="23"/>
          <w:szCs w:val="23"/>
          <w:u w:val="single"/>
        </w:rPr>
        <w:t>Р</w:t>
      </w:r>
      <w:r w:rsidR="00DA6456" w:rsidRPr="00BD0947">
        <w:rPr>
          <w:sz w:val="23"/>
          <w:szCs w:val="23"/>
          <w:u w:val="single"/>
        </w:rPr>
        <w:t>ешение</w:t>
      </w:r>
      <w:r w:rsidR="00DA6456" w:rsidRPr="00BD0947">
        <w:rPr>
          <w:sz w:val="23"/>
          <w:szCs w:val="23"/>
        </w:rPr>
        <w:t xml:space="preserve">. </w:t>
      </w:r>
      <w:r w:rsidR="005345CD" w:rsidRPr="00BD0947">
        <w:rPr>
          <w:sz w:val="23"/>
          <w:szCs w:val="23"/>
        </w:rPr>
        <w:t xml:space="preserve">Не совершая перелета, кузнечик может попасть из клетки </w:t>
      </w:r>
      <w:r w:rsidR="005345CD" w:rsidRPr="00BD0947">
        <w:rPr>
          <w:i/>
          <w:sz w:val="23"/>
          <w:szCs w:val="23"/>
          <w:lang w:val="en-US"/>
        </w:rPr>
        <w:t>K</w:t>
      </w:r>
      <w:r w:rsidR="005345CD" w:rsidRPr="00BD0947">
        <w:rPr>
          <w:sz w:val="23"/>
          <w:szCs w:val="23"/>
        </w:rPr>
        <w:t xml:space="preserve">, где он находится, только в клетки прямоугольника, где </w:t>
      </w:r>
      <w:r w:rsidR="005345CD" w:rsidRPr="00BD0947">
        <w:rPr>
          <w:i/>
          <w:sz w:val="23"/>
          <w:szCs w:val="23"/>
          <w:lang w:val="en-US"/>
        </w:rPr>
        <w:t>K</w:t>
      </w:r>
      <w:r w:rsidR="005345CD" w:rsidRPr="00BD0947">
        <w:rPr>
          <w:sz w:val="23"/>
          <w:szCs w:val="23"/>
        </w:rPr>
        <w:t xml:space="preserve"> — левая верхняя клетка. Покрасим красным</w:t>
      </w:r>
      <w:r w:rsidRPr="00BD0947">
        <w:rPr>
          <w:sz w:val="23"/>
          <w:szCs w:val="23"/>
        </w:rPr>
        <w:t xml:space="preserve"> 10 клеток, лежащих на диагонали квадрата, идущей из правой верхней клетки в левую нижнюю.</w:t>
      </w:r>
      <w:r w:rsidR="005345CD" w:rsidRPr="00BD0947">
        <w:rPr>
          <w:sz w:val="23"/>
          <w:szCs w:val="23"/>
        </w:rPr>
        <w:t xml:space="preserve"> Прямоугольник, в левом верхнем углу которого </w:t>
      </w:r>
      <w:r w:rsidR="00A77225" w:rsidRPr="00BD0947">
        <w:rPr>
          <w:sz w:val="23"/>
          <w:szCs w:val="23"/>
        </w:rPr>
        <w:t xml:space="preserve">находится </w:t>
      </w:r>
      <w:r w:rsidR="005345CD" w:rsidRPr="00BD0947">
        <w:rPr>
          <w:sz w:val="23"/>
          <w:szCs w:val="23"/>
        </w:rPr>
        <w:t>красная клетка, не содержит других красных клеток.</w:t>
      </w:r>
      <w:r w:rsidRPr="00BD0947">
        <w:rPr>
          <w:sz w:val="23"/>
          <w:szCs w:val="23"/>
        </w:rPr>
        <w:t xml:space="preserve"> </w:t>
      </w:r>
      <w:r w:rsidR="005345CD" w:rsidRPr="00BD0947">
        <w:rPr>
          <w:sz w:val="23"/>
          <w:szCs w:val="23"/>
        </w:rPr>
        <w:t>Поэтому, д</w:t>
      </w:r>
      <w:r w:rsidRPr="00BD0947">
        <w:rPr>
          <w:sz w:val="23"/>
          <w:szCs w:val="23"/>
        </w:rPr>
        <w:t xml:space="preserve">вигаясь только вниз или вправо, кузнечик не сможет попасть из одной </w:t>
      </w:r>
      <w:r w:rsidR="00A77225" w:rsidRPr="00BD0947">
        <w:rPr>
          <w:sz w:val="23"/>
          <w:szCs w:val="23"/>
        </w:rPr>
        <w:t xml:space="preserve">красной клетки </w:t>
      </w:r>
      <w:r w:rsidRPr="00BD0947">
        <w:rPr>
          <w:sz w:val="23"/>
          <w:szCs w:val="23"/>
        </w:rPr>
        <w:t>в другую, не совершив перелета, из чего и вытекает утверждение задачи.</w:t>
      </w:r>
    </w:p>
    <w:sectPr w:rsidR="00DC5491" w:rsidRPr="00BD0947" w:rsidSect="008614A3">
      <w:pgSz w:w="11906" w:h="16838"/>
      <w:pgMar w:top="709" w:right="707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99095" w14:textId="77777777" w:rsidR="00D9041F" w:rsidRDefault="00D9041F" w:rsidP="005A45F4">
      <w:r>
        <w:separator/>
      </w:r>
    </w:p>
  </w:endnote>
  <w:endnote w:type="continuationSeparator" w:id="0">
    <w:p w14:paraId="2A811606" w14:textId="77777777" w:rsidR="00D9041F" w:rsidRDefault="00D9041F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7340" w14:textId="77777777" w:rsidR="00D9041F" w:rsidRDefault="00D9041F" w:rsidP="005A45F4">
      <w:r>
        <w:separator/>
      </w:r>
    </w:p>
  </w:footnote>
  <w:footnote w:type="continuationSeparator" w:id="0">
    <w:p w14:paraId="3D3741CA" w14:textId="77777777" w:rsidR="00D9041F" w:rsidRDefault="00D9041F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05894"/>
    <w:rsid w:val="00017DD1"/>
    <w:rsid w:val="00060C04"/>
    <w:rsid w:val="00071E23"/>
    <w:rsid w:val="00072421"/>
    <w:rsid w:val="00072A59"/>
    <w:rsid w:val="00083BDD"/>
    <w:rsid w:val="000D2C0F"/>
    <w:rsid w:val="000D41BF"/>
    <w:rsid w:val="000D684C"/>
    <w:rsid w:val="000D7BA5"/>
    <w:rsid w:val="000F1E02"/>
    <w:rsid w:val="000F7EA7"/>
    <w:rsid w:val="000F7EF4"/>
    <w:rsid w:val="00107701"/>
    <w:rsid w:val="00116ACA"/>
    <w:rsid w:val="001401DA"/>
    <w:rsid w:val="00161F83"/>
    <w:rsid w:val="00170FD7"/>
    <w:rsid w:val="00172120"/>
    <w:rsid w:val="00190F3A"/>
    <w:rsid w:val="00192E03"/>
    <w:rsid w:val="0019465D"/>
    <w:rsid w:val="001957E0"/>
    <w:rsid w:val="00195BCD"/>
    <w:rsid w:val="00197E5C"/>
    <w:rsid w:val="001B0849"/>
    <w:rsid w:val="001C1B64"/>
    <w:rsid w:val="001D56EC"/>
    <w:rsid w:val="001E5958"/>
    <w:rsid w:val="0021565C"/>
    <w:rsid w:val="0023519A"/>
    <w:rsid w:val="00246B40"/>
    <w:rsid w:val="00250DA1"/>
    <w:rsid w:val="0026770B"/>
    <w:rsid w:val="002B53DB"/>
    <w:rsid w:val="002D1909"/>
    <w:rsid w:val="002D55AA"/>
    <w:rsid w:val="002E46CF"/>
    <w:rsid w:val="002F5C66"/>
    <w:rsid w:val="0030322F"/>
    <w:rsid w:val="00306F0F"/>
    <w:rsid w:val="00315794"/>
    <w:rsid w:val="00324AD5"/>
    <w:rsid w:val="00326B09"/>
    <w:rsid w:val="00351D0E"/>
    <w:rsid w:val="0036098F"/>
    <w:rsid w:val="00382F52"/>
    <w:rsid w:val="0038759E"/>
    <w:rsid w:val="003B731B"/>
    <w:rsid w:val="003C2EAF"/>
    <w:rsid w:val="003E157D"/>
    <w:rsid w:val="003E1A22"/>
    <w:rsid w:val="0040706D"/>
    <w:rsid w:val="00410FEA"/>
    <w:rsid w:val="004276DE"/>
    <w:rsid w:val="00432CCD"/>
    <w:rsid w:val="0044215A"/>
    <w:rsid w:val="004447ED"/>
    <w:rsid w:val="00462C51"/>
    <w:rsid w:val="00463ECC"/>
    <w:rsid w:val="00465E1F"/>
    <w:rsid w:val="0046795D"/>
    <w:rsid w:val="00472C54"/>
    <w:rsid w:val="00476401"/>
    <w:rsid w:val="004857E5"/>
    <w:rsid w:val="00491568"/>
    <w:rsid w:val="004A182B"/>
    <w:rsid w:val="004A54D9"/>
    <w:rsid w:val="004A7C40"/>
    <w:rsid w:val="004B0567"/>
    <w:rsid w:val="004B46B3"/>
    <w:rsid w:val="004D5C65"/>
    <w:rsid w:val="004E3DBA"/>
    <w:rsid w:val="004F207C"/>
    <w:rsid w:val="005138A9"/>
    <w:rsid w:val="005345CD"/>
    <w:rsid w:val="00537050"/>
    <w:rsid w:val="005426D2"/>
    <w:rsid w:val="00546624"/>
    <w:rsid w:val="005738E0"/>
    <w:rsid w:val="00574C69"/>
    <w:rsid w:val="0058217F"/>
    <w:rsid w:val="005858DC"/>
    <w:rsid w:val="00586163"/>
    <w:rsid w:val="005875ED"/>
    <w:rsid w:val="00587D00"/>
    <w:rsid w:val="005A45F4"/>
    <w:rsid w:val="005B4316"/>
    <w:rsid w:val="005E7B8C"/>
    <w:rsid w:val="005F65A5"/>
    <w:rsid w:val="00601BF2"/>
    <w:rsid w:val="00612293"/>
    <w:rsid w:val="006170ED"/>
    <w:rsid w:val="00624FC3"/>
    <w:rsid w:val="00641E94"/>
    <w:rsid w:val="00646686"/>
    <w:rsid w:val="0065036D"/>
    <w:rsid w:val="0066344A"/>
    <w:rsid w:val="00666FA1"/>
    <w:rsid w:val="006802D9"/>
    <w:rsid w:val="00686800"/>
    <w:rsid w:val="006A70C6"/>
    <w:rsid w:val="006B15B3"/>
    <w:rsid w:val="006C0C91"/>
    <w:rsid w:val="006E1C78"/>
    <w:rsid w:val="006E74E8"/>
    <w:rsid w:val="006F18F8"/>
    <w:rsid w:val="006F2C89"/>
    <w:rsid w:val="007060F4"/>
    <w:rsid w:val="00713024"/>
    <w:rsid w:val="00735AA6"/>
    <w:rsid w:val="00740EEA"/>
    <w:rsid w:val="00741B16"/>
    <w:rsid w:val="0074408C"/>
    <w:rsid w:val="007500DA"/>
    <w:rsid w:val="00760D8C"/>
    <w:rsid w:val="0077682D"/>
    <w:rsid w:val="00777FE2"/>
    <w:rsid w:val="007936FC"/>
    <w:rsid w:val="007A183C"/>
    <w:rsid w:val="007C7830"/>
    <w:rsid w:val="007E4877"/>
    <w:rsid w:val="007F28E1"/>
    <w:rsid w:val="008025FF"/>
    <w:rsid w:val="00803FA4"/>
    <w:rsid w:val="008125EC"/>
    <w:rsid w:val="0081350C"/>
    <w:rsid w:val="00820D8E"/>
    <w:rsid w:val="00836A2A"/>
    <w:rsid w:val="00840506"/>
    <w:rsid w:val="00841E81"/>
    <w:rsid w:val="00844790"/>
    <w:rsid w:val="00851499"/>
    <w:rsid w:val="00855731"/>
    <w:rsid w:val="0085624F"/>
    <w:rsid w:val="008614A3"/>
    <w:rsid w:val="008817C2"/>
    <w:rsid w:val="008A3C74"/>
    <w:rsid w:val="008B0CCD"/>
    <w:rsid w:val="008C4C66"/>
    <w:rsid w:val="008C6B5C"/>
    <w:rsid w:val="008C7ED0"/>
    <w:rsid w:val="008F1FEF"/>
    <w:rsid w:val="009131A8"/>
    <w:rsid w:val="00917778"/>
    <w:rsid w:val="00926DC3"/>
    <w:rsid w:val="00936C92"/>
    <w:rsid w:val="0094720C"/>
    <w:rsid w:val="009563EB"/>
    <w:rsid w:val="009A067C"/>
    <w:rsid w:val="009B74A5"/>
    <w:rsid w:val="009E150D"/>
    <w:rsid w:val="009E36CF"/>
    <w:rsid w:val="009F6464"/>
    <w:rsid w:val="00A26A2A"/>
    <w:rsid w:val="00A53B19"/>
    <w:rsid w:val="00A77225"/>
    <w:rsid w:val="00A8636E"/>
    <w:rsid w:val="00A95330"/>
    <w:rsid w:val="00A97A15"/>
    <w:rsid w:val="00AA0CA1"/>
    <w:rsid w:val="00AB4DFB"/>
    <w:rsid w:val="00AB6842"/>
    <w:rsid w:val="00AC7E40"/>
    <w:rsid w:val="00AD25EE"/>
    <w:rsid w:val="00AE4229"/>
    <w:rsid w:val="00AE529F"/>
    <w:rsid w:val="00AE5C49"/>
    <w:rsid w:val="00AF4303"/>
    <w:rsid w:val="00B019D8"/>
    <w:rsid w:val="00B13539"/>
    <w:rsid w:val="00B13B6D"/>
    <w:rsid w:val="00B2065D"/>
    <w:rsid w:val="00B54C25"/>
    <w:rsid w:val="00B576BA"/>
    <w:rsid w:val="00B76936"/>
    <w:rsid w:val="00B80EA5"/>
    <w:rsid w:val="00BB71F5"/>
    <w:rsid w:val="00BD0947"/>
    <w:rsid w:val="00BD60CA"/>
    <w:rsid w:val="00BE6FB3"/>
    <w:rsid w:val="00BE7E32"/>
    <w:rsid w:val="00BF3432"/>
    <w:rsid w:val="00C13107"/>
    <w:rsid w:val="00C21755"/>
    <w:rsid w:val="00C318AF"/>
    <w:rsid w:val="00C33A23"/>
    <w:rsid w:val="00C475E7"/>
    <w:rsid w:val="00C52119"/>
    <w:rsid w:val="00C5436D"/>
    <w:rsid w:val="00C5764F"/>
    <w:rsid w:val="00C703A2"/>
    <w:rsid w:val="00C715B4"/>
    <w:rsid w:val="00CB7A19"/>
    <w:rsid w:val="00CD0BE8"/>
    <w:rsid w:val="00CD438D"/>
    <w:rsid w:val="00CD5D33"/>
    <w:rsid w:val="00D0116A"/>
    <w:rsid w:val="00D07013"/>
    <w:rsid w:val="00D07BC7"/>
    <w:rsid w:val="00D155A5"/>
    <w:rsid w:val="00D16759"/>
    <w:rsid w:val="00D235E0"/>
    <w:rsid w:val="00D248FA"/>
    <w:rsid w:val="00D26CB3"/>
    <w:rsid w:val="00D275CE"/>
    <w:rsid w:val="00D303AC"/>
    <w:rsid w:val="00D359ED"/>
    <w:rsid w:val="00D44F71"/>
    <w:rsid w:val="00D5338B"/>
    <w:rsid w:val="00D5481C"/>
    <w:rsid w:val="00D678BA"/>
    <w:rsid w:val="00D82634"/>
    <w:rsid w:val="00D83CA5"/>
    <w:rsid w:val="00D83DAB"/>
    <w:rsid w:val="00D83FB4"/>
    <w:rsid w:val="00D9041F"/>
    <w:rsid w:val="00D954FC"/>
    <w:rsid w:val="00DA4431"/>
    <w:rsid w:val="00DA6456"/>
    <w:rsid w:val="00DA710E"/>
    <w:rsid w:val="00DB0643"/>
    <w:rsid w:val="00DC5491"/>
    <w:rsid w:val="00DD488C"/>
    <w:rsid w:val="00DD5F7E"/>
    <w:rsid w:val="00DD7FAA"/>
    <w:rsid w:val="00DE0428"/>
    <w:rsid w:val="00DE79F1"/>
    <w:rsid w:val="00DF37A2"/>
    <w:rsid w:val="00E43C82"/>
    <w:rsid w:val="00E53514"/>
    <w:rsid w:val="00E53C62"/>
    <w:rsid w:val="00E55616"/>
    <w:rsid w:val="00E77A64"/>
    <w:rsid w:val="00EA7B74"/>
    <w:rsid w:val="00ED4DD8"/>
    <w:rsid w:val="00EE2936"/>
    <w:rsid w:val="00EE5908"/>
    <w:rsid w:val="00EE6FBD"/>
    <w:rsid w:val="00EF090F"/>
    <w:rsid w:val="00EF5F0D"/>
    <w:rsid w:val="00F03682"/>
    <w:rsid w:val="00F10D23"/>
    <w:rsid w:val="00F35330"/>
    <w:rsid w:val="00F62DD9"/>
    <w:rsid w:val="00F634C6"/>
    <w:rsid w:val="00F64710"/>
    <w:rsid w:val="00F84C1E"/>
    <w:rsid w:val="00F9394E"/>
    <w:rsid w:val="00FA55A6"/>
    <w:rsid w:val="00FA7106"/>
    <w:rsid w:val="00FB1F80"/>
    <w:rsid w:val="00FB39AA"/>
    <w:rsid w:val="00FC60CA"/>
    <w:rsid w:val="00FD0ED0"/>
    <w:rsid w:val="00FD4172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3EEA"/>
  <w15:chartTrackingRefBased/>
  <w15:docId w15:val="{9E5D9D29-9BC1-4156-B6A1-C291AF2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A45F4"/>
    <w:rPr>
      <w:sz w:val="20"/>
    </w:rPr>
  </w:style>
  <w:style w:type="character" w:customStyle="1" w:styleId="a6">
    <w:name w:val="Текст сноски Знак"/>
    <w:basedOn w:val="a0"/>
    <w:link w:val="a5"/>
    <w:rsid w:val="005A45F4"/>
  </w:style>
  <w:style w:type="character" w:styleId="a7">
    <w:name w:val="footnote reference"/>
    <w:rsid w:val="005A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D56B-2250-445B-9254-26AD8B55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Игорь Рубанов</cp:lastModifiedBy>
  <cp:revision>16</cp:revision>
  <cp:lastPrinted>2018-11-17T16:32:00Z</cp:lastPrinted>
  <dcterms:created xsi:type="dcterms:W3CDTF">2018-11-11T13:50:00Z</dcterms:created>
  <dcterms:modified xsi:type="dcterms:W3CDTF">2018-11-19T09:00:00Z</dcterms:modified>
</cp:coreProperties>
</file>