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39" w:rsidRPr="00FD6439" w:rsidRDefault="00CB4667" w:rsidP="00FD6439">
      <w:pPr>
        <w:pStyle w:val="a3"/>
        <w:spacing w:after="120"/>
        <w:jc w:val="center"/>
        <w:rPr>
          <w:rFonts w:ascii="Arial" w:hAnsi="Arial" w:cs="Arial"/>
          <w:sz w:val="26"/>
          <w:szCs w:val="26"/>
        </w:rPr>
      </w:pPr>
      <w:r>
        <w:rPr>
          <w:rFonts w:ascii="Arial" w:hAnsi="Arial" w:cs="Arial"/>
          <w:sz w:val="26"/>
          <w:szCs w:val="26"/>
          <w:lang w:val="en-US"/>
        </w:rPr>
        <w:t>X</w:t>
      </w:r>
      <w:r w:rsidR="00FD6439" w:rsidRPr="00FD6439">
        <w:rPr>
          <w:rFonts w:ascii="Arial" w:hAnsi="Arial" w:cs="Arial"/>
          <w:sz w:val="26"/>
          <w:szCs w:val="26"/>
        </w:rPr>
        <w:t xml:space="preserve"> МАТЕМАТИЧЕСКАЯ ОЛИМПИАДА ИМЕНИ ЛЕОНАРДА ЭЙЛЕРА</w:t>
      </w:r>
    </w:p>
    <w:p w:rsidR="00FD6439" w:rsidRPr="00063CF6" w:rsidRDefault="00FD6439" w:rsidP="00FD6439">
      <w:pPr>
        <w:autoSpaceDE w:val="0"/>
        <w:autoSpaceDN w:val="0"/>
        <w:adjustRightInd w:val="0"/>
        <w:spacing w:after="120"/>
        <w:jc w:val="center"/>
        <w:rPr>
          <w:rFonts w:ascii="Arial" w:hAnsi="Arial" w:cs="Arial"/>
          <w:b/>
          <w:sz w:val="22"/>
          <w:szCs w:val="22"/>
        </w:rPr>
      </w:pPr>
      <w:r w:rsidRPr="004C480B">
        <w:rPr>
          <w:rFonts w:ascii="Arial" w:hAnsi="Arial" w:cs="Arial"/>
          <w:b/>
          <w:sz w:val="22"/>
          <w:szCs w:val="22"/>
        </w:rPr>
        <w:t>Решения заданий регионального этапа</w:t>
      </w:r>
      <w:r w:rsidR="00063CF6">
        <w:rPr>
          <w:rFonts w:ascii="Arial" w:hAnsi="Arial" w:cs="Arial"/>
          <w:b/>
          <w:sz w:val="22"/>
          <w:szCs w:val="22"/>
        </w:rPr>
        <w:t>, 1 день</w:t>
      </w:r>
    </w:p>
    <w:p w:rsidR="00FD6439" w:rsidRPr="00FF1CFE" w:rsidRDefault="009A7BB5" w:rsidP="00FD6439">
      <w:pPr>
        <w:autoSpaceDE w:val="0"/>
        <w:autoSpaceDN w:val="0"/>
        <w:adjustRightInd w:val="0"/>
        <w:spacing w:before="120"/>
        <w:rPr>
          <w:rFonts w:ascii="Arial" w:hAnsi="Arial" w:cs="Arial"/>
          <w:spacing w:val="-2"/>
          <w:sz w:val="20"/>
          <w:szCs w:val="21"/>
        </w:rPr>
      </w:pPr>
      <w:r>
        <w:rPr>
          <w:rFonts w:ascii="Arial" w:hAnsi="Arial" w:cs="Arial"/>
          <w:noProof/>
          <w:sz w:val="20"/>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182947</wp:posOffset>
            </wp:positionV>
            <wp:extent cx="860425" cy="8737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1.jpg"/>
                    <pic:cNvPicPr/>
                  </pic:nvPicPr>
                  <pic:blipFill>
                    <a:blip r:embed="rId4">
                      <a:extLst>
                        <a:ext uri="{28A0092B-C50C-407E-A947-70E740481C1C}">
                          <a14:useLocalDpi xmlns:a14="http://schemas.microsoft.com/office/drawing/2010/main" val="0"/>
                        </a:ext>
                      </a:extLst>
                    </a:blip>
                    <a:stretch>
                      <a:fillRect/>
                    </a:stretch>
                  </pic:blipFill>
                  <pic:spPr>
                    <a:xfrm>
                      <a:off x="0" y="0"/>
                      <a:ext cx="860425" cy="873760"/>
                    </a:xfrm>
                    <a:prstGeom prst="rect">
                      <a:avLst/>
                    </a:prstGeom>
                  </pic:spPr>
                </pic:pic>
              </a:graphicData>
            </a:graphic>
            <wp14:sizeRelH relativeFrom="page">
              <wp14:pctWidth>0</wp14:pctWidth>
            </wp14:sizeRelH>
            <wp14:sizeRelV relativeFrom="page">
              <wp14:pctHeight>0</wp14:pctHeight>
            </wp14:sizeRelV>
          </wp:anchor>
        </w:drawing>
      </w:r>
      <w:r w:rsidR="00FD6439" w:rsidRPr="00FF1CFE">
        <w:rPr>
          <w:rFonts w:ascii="Arial" w:hAnsi="Arial" w:cs="Arial"/>
          <w:b/>
          <w:spacing w:val="-2"/>
          <w:sz w:val="20"/>
          <w:szCs w:val="21"/>
        </w:rPr>
        <w:t>1.</w:t>
      </w:r>
      <w:r w:rsidR="004C7889" w:rsidRPr="00FF1CFE">
        <w:rPr>
          <w:rFonts w:ascii="Arial" w:hAnsi="Arial" w:cs="Arial"/>
          <w:spacing w:val="-2"/>
          <w:sz w:val="20"/>
          <w:szCs w:val="21"/>
        </w:rPr>
        <w:t> </w:t>
      </w:r>
      <w:r w:rsidR="0002332B" w:rsidRPr="0002332B">
        <w:rPr>
          <w:rFonts w:ascii="Arial" w:hAnsi="Arial" w:cs="Arial"/>
          <w:i/>
          <w:spacing w:val="-2"/>
          <w:sz w:val="20"/>
          <w:szCs w:val="21"/>
        </w:rPr>
        <w:t>Разбейте какой-нибудь клетчатый квадрат на клетчатые квадратики так, чтобы не все квадратики были одинаковы, но квадратиков каждого размера было одно и то же количество.</w:t>
      </w:r>
      <w:r w:rsidR="00CB4667" w:rsidRPr="00FF1CFE">
        <w:rPr>
          <w:rFonts w:ascii="Arial" w:hAnsi="Arial" w:cs="Arial"/>
          <w:i/>
          <w:spacing w:val="-2"/>
          <w:sz w:val="20"/>
          <w:szCs w:val="21"/>
        </w:rPr>
        <w:t xml:space="preserve"> </w:t>
      </w:r>
      <w:r w:rsidR="00CB4667" w:rsidRPr="00FF1CFE">
        <w:rPr>
          <w:rFonts w:ascii="Arial" w:hAnsi="Arial" w:cs="Arial"/>
          <w:spacing w:val="-2"/>
          <w:sz w:val="20"/>
          <w:szCs w:val="21"/>
        </w:rPr>
        <w:t>(</w:t>
      </w:r>
      <w:proofErr w:type="spellStart"/>
      <w:r w:rsidR="00CD6135" w:rsidRPr="00FF1CFE">
        <w:rPr>
          <w:rFonts w:ascii="Arial" w:hAnsi="Arial" w:cs="Arial"/>
          <w:spacing w:val="-2"/>
          <w:sz w:val="20"/>
          <w:szCs w:val="21"/>
        </w:rPr>
        <w:t>Методкомиссия</w:t>
      </w:r>
      <w:proofErr w:type="spellEnd"/>
      <w:r w:rsidR="00CB4667" w:rsidRPr="00FF1CFE">
        <w:rPr>
          <w:rFonts w:ascii="Arial" w:hAnsi="Arial" w:cs="Arial"/>
          <w:spacing w:val="-2"/>
          <w:sz w:val="20"/>
          <w:szCs w:val="21"/>
        </w:rPr>
        <w:t>)</w:t>
      </w:r>
    </w:p>
    <w:p w:rsidR="00CB4667" w:rsidRPr="00FF1CFE" w:rsidRDefault="00FD6439" w:rsidP="00CB4667">
      <w:pPr>
        <w:autoSpaceDE w:val="0"/>
        <w:autoSpaceDN w:val="0"/>
        <w:adjustRightInd w:val="0"/>
        <w:spacing w:before="120"/>
        <w:rPr>
          <w:rFonts w:ascii="Arial" w:hAnsi="Arial" w:cs="Arial"/>
          <w:sz w:val="20"/>
          <w:szCs w:val="21"/>
        </w:rPr>
      </w:pPr>
      <w:r w:rsidRPr="00FF1CFE">
        <w:rPr>
          <w:rFonts w:ascii="Arial" w:hAnsi="Arial" w:cs="Arial"/>
          <w:b/>
          <w:sz w:val="20"/>
          <w:szCs w:val="21"/>
        </w:rPr>
        <w:t>Решение</w:t>
      </w:r>
      <w:r w:rsidRPr="00FF1CFE">
        <w:rPr>
          <w:rFonts w:ascii="Arial" w:hAnsi="Arial" w:cs="Arial"/>
          <w:sz w:val="20"/>
          <w:szCs w:val="21"/>
        </w:rPr>
        <w:t>.</w:t>
      </w:r>
      <w:r w:rsidR="004C7889" w:rsidRPr="00FF1CFE">
        <w:rPr>
          <w:rFonts w:ascii="Arial" w:hAnsi="Arial" w:cs="Arial"/>
          <w:bCs/>
          <w:sz w:val="20"/>
          <w:szCs w:val="21"/>
        </w:rPr>
        <w:t xml:space="preserve"> </w:t>
      </w:r>
      <w:r w:rsidR="00CD6135" w:rsidRPr="00FF1CFE">
        <w:rPr>
          <w:rFonts w:ascii="Arial" w:hAnsi="Arial" w:cs="Arial"/>
          <w:bCs/>
          <w:sz w:val="20"/>
          <w:szCs w:val="21"/>
        </w:rPr>
        <w:t xml:space="preserve">Вот один из многих способов сделать это: разрежем квадрат </w:t>
      </w:r>
      <w:r w:rsidR="00DA06FD">
        <w:rPr>
          <w:rFonts w:ascii="Arial" w:hAnsi="Arial" w:cs="Arial"/>
          <w:bCs/>
          <w:sz w:val="20"/>
          <w:szCs w:val="21"/>
        </w:rPr>
        <w:t xml:space="preserve">размером </w:t>
      </w:r>
      <w:r w:rsidR="00CD6135" w:rsidRPr="00FF1CFE">
        <w:rPr>
          <w:rFonts w:ascii="Arial" w:hAnsi="Arial" w:cs="Arial"/>
          <w:bCs/>
          <w:sz w:val="20"/>
          <w:szCs w:val="21"/>
        </w:rPr>
        <w:t>10</w:t>
      </w:r>
      <w:r w:rsidR="00DA06FD">
        <w:rPr>
          <w:rFonts w:ascii="Arial" w:hAnsi="Arial" w:cs="Arial"/>
          <w:bCs/>
          <w:sz w:val="20"/>
          <w:szCs w:val="21"/>
        </w:rPr>
        <w:sym w:font="Symbol" w:char="F0B4"/>
      </w:r>
      <w:r w:rsidR="00DA06FD">
        <w:rPr>
          <w:rFonts w:ascii="Arial" w:hAnsi="Arial" w:cs="Arial"/>
          <w:bCs/>
          <w:sz w:val="20"/>
          <w:szCs w:val="21"/>
        </w:rPr>
        <w:t>10 клеточек</w:t>
      </w:r>
      <w:r w:rsidR="00CD6135" w:rsidRPr="00FF1CFE">
        <w:rPr>
          <w:rFonts w:ascii="Arial" w:hAnsi="Arial" w:cs="Arial"/>
          <w:bCs/>
          <w:sz w:val="20"/>
          <w:szCs w:val="21"/>
        </w:rPr>
        <w:t xml:space="preserve"> на 25 равных квадратов</w:t>
      </w:r>
      <w:r w:rsidR="00DA06FD">
        <w:rPr>
          <w:rFonts w:ascii="Arial" w:hAnsi="Arial" w:cs="Arial"/>
          <w:bCs/>
          <w:sz w:val="20"/>
          <w:szCs w:val="21"/>
        </w:rPr>
        <w:t xml:space="preserve"> 2</w:t>
      </w:r>
      <w:r w:rsidR="00DA06FD">
        <w:rPr>
          <w:rFonts w:ascii="Arial" w:hAnsi="Arial" w:cs="Arial"/>
          <w:bCs/>
          <w:sz w:val="20"/>
          <w:szCs w:val="21"/>
        </w:rPr>
        <w:sym w:font="Symbol" w:char="F0B4"/>
      </w:r>
      <w:r w:rsidR="00DA06FD">
        <w:rPr>
          <w:rFonts w:ascii="Arial" w:hAnsi="Arial" w:cs="Arial"/>
          <w:bCs/>
          <w:sz w:val="20"/>
          <w:szCs w:val="21"/>
        </w:rPr>
        <w:t>2</w:t>
      </w:r>
      <w:r w:rsidR="00CD6135" w:rsidRPr="00FF1CFE">
        <w:rPr>
          <w:rFonts w:ascii="Arial" w:hAnsi="Arial" w:cs="Arial"/>
          <w:bCs/>
          <w:sz w:val="20"/>
          <w:szCs w:val="21"/>
        </w:rPr>
        <w:t xml:space="preserve">, а потом выберем из полученных квадратов любые пять и разрежем каждый из них на 4 </w:t>
      </w:r>
      <w:r w:rsidR="00DA06FD">
        <w:rPr>
          <w:rFonts w:ascii="Arial" w:hAnsi="Arial" w:cs="Arial"/>
          <w:bCs/>
          <w:sz w:val="20"/>
          <w:szCs w:val="21"/>
        </w:rPr>
        <w:t>клеточки</w:t>
      </w:r>
      <w:r w:rsidR="00CD6135" w:rsidRPr="00FF1CFE">
        <w:rPr>
          <w:rFonts w:ascii="Arial" w:hAnsi="Arial" w:cs="Arial"/>
          <w:bCs/>
          <w:sz w:val="20"/>
          <w:szCs w:val="21"/>
        </w:rPr>
        <w:t>. Получится 20 квадратов со стороной 2 и 20 квадратов со стороной 1.</w:t>
      </w:r>
    </w:p>
    <w:p w:rsidR="00FD6439" w:rsidRPr="00FF1CFE" w:rsidRDefault="00FD6439" w:rsidP="00FD6439">
      <w:pPr>
        <w:autoSpaceDE w:val="0"/>
        <w:autoSpaceDN w:val="0"/>
        <w:adjustRightInd w:val="0"/>
        <w:spacing w:before="120"/>
        <w:rPr>
          <w:rFonts w:ascii="Arial" w:hAnsi="Arial" w:cs="Arial"/>
          <w:sz w:val="20"/>
          <w:szCs w:val="21"/>
        </w:rPr>
      </w:pPr>
      <w:r w:rsidRPr="00FF1CFE">
        <w:rPr>
          <w:rFonts w:ascii="Arial" w:hAnsi="Arial" w:cs="Arial"/>
          <w:b/>
          <w:sz w:val="20"/>
          <w:szCs w:val="21"/>
        </w:rPr>
        <w:t>2.</w:t>
      </w:r>
      <w:r w:rsidR="004C7889" w:rsidRPr="00FF1CFE">
        <w:rPr>
          <w:rFonts w:ascii="Arial" w:hAnsi="Arial" w:cs="Arial"/>
          <w:sz w:val="20"/>
          <w:szCs w:val="21"/>
        </w:rPr>
        <w:t> </w:t>
      </w:r>
      <w:r w:rsidR="00CD6135" w:rsidRPr="00FF1CFE">
        <w:rPr>
          <w:rFonts w:ascii="Arial" w:hAnsi="Arial" w:cs="Arial"/>
          <w:i/>
          <w:sz w:val="20"/>
          <w:szCs w:val="21"/>
        </w:rPr>
        <w:t xml:space="preserve">Даны два ненулевых числа. Если к каждому из них прибавить единицу, а также из каждого из них вычесть единицу, то сумма обратных величин четырёх полученных чисел будет равна 0. Какое число может получиться, если из суммы исходных чисел вычесть сумму их обратных величин? </w:t>
      </w:r>
      <w:r w:rsidR="0002332B" w:rsidRPr="0002332B">
        <w:rPr>
          <w:rFonts w:ascii="Arial" w:hAnsi="Arial" w:cs="Arial"/>
          <w:i/>
          <w:sz w:val="20"/>
          <w:szCs w:val="21"/>
        </w:rPr>
        <w:t xml:space="preserve">Найдите все возможности. </w:t>
      </w:r>
      <w:r w:rsidR="00CD6135" w:rsidRPr="00FF1CFE">
        <w:rPr>
          <w:rFonts w:ascii="Arial" w:hAnsi="Arial" w:cs="Arial"/>
          <w:sz w:val="20"/>
          <w:szCs w:val="21"/>
        </w:rPr>
        <w:t>(С. Берлов)</w:t>
      </w:r>
    </w:p>
    <w:p w:rsidR="00FF1CFE" w:rsidRDefault="00CD6135" w:rsidP="008D1B57">
      <w:pPr>
        <w:autoSpaceDE w:val="0"/>
        <w:autoSpaceDN w:val="0"/>
        <w:adjustRightInd w:val="0"/>
        <w:spacing w:before="120"/>
        <w:rPr>
          <w:rFonts w:ascii="Arial" w:hAnsi="Arial" w:cs="Arial"/>
          <w:sz w:val="20"/>
          <w:szCs w:val="21"/>
        </w:rPr>
      </w:pPr>
      <w:r w:rsidRPr="00FF1CFE">
        <w:rPr>
          <w:rFonts w:ascii="Arial" w:hAnsi="Arial" w:cs="Arial"/>
          <w:b/>
          <w:sz w:val="20"/>
          <w:szCs w:val="21"/>
        </w:rPr>
        <w:t>Ответ</w:t>
      </w:r>
      <w:r w:rsidRPr="00FF1CFE">
        <w:rPr>
          <w:rFonts w:ascii="Arial" w:hAnsi="Arial" w:cs="Arial"/>
          <w:sz w:val="20"/>
          <w:szCs w:val="21"/>
        </w:rPr>
        <w:t>. 0.</w:t>
      </w:r>
      <w:r w:rsidRPr="00FF1CFE">
        <w:rPr>
          <w:rFonts w:ascii="Arial" w:hAnsi="Arial" w:cs="Arial"/>
          <w:b/>
          <w:sz w:val="20"/>
          <w:szCs w:val="21"/>
        </w:rPr>
        <w:t xml:space="preserve"> </w:t>
      </w:r>
      <w:r w:rsidR="008D1B57" w:rsidRPr="00FF1CFE">
        <w:rPr>
          <w:rFonts w:ascii="Arial" w:hAnsi="Arial" w:cs="Arial"/>
          <w:b/>
          <w:sz w:val="20"/>
          <w:szCs w:val="21"/>
        </w:rPr>
        <w:t>Решение</w:t>
      </w:r>
      <w:r w:rsidR="008D1B57" w:rsidRPr="00FF1CFE">
        <w:rPr>
          <w:rFonts w:ascii="Arial" w:hAnsi="Arial" w:cs="Arial"/>
          <w:sz w:val="20"/>
          <w:szCs w:val="21"/>
        </w:rPr>
        <w:t xml:space="preserve">. </w:t>
      </w:r>
      <w:r w:rsidRPr="00FF1CFE">
        <w:rPr>
          <w:rFonts w:ascii="Arial" w:hAnsi="Arial" w:cs="Arial"/>
          <w:sz w:val="20"/>
          <w:szCs w:val="21"/>
        </w:rPr>
        <w:t xml:space="preserve">Пусть даны числа </w:t>
      </w:r>
      <w:r w:rsidRPr="00FF1CFE">
        <w:rPr>
          <w:rFonts w:ascii="Arial" w:hAnsi="Arial" w:cs="Arial"/>
          <w:i/>
          <w:sz w:val="20"/>
          <w:szCs w:val="21"/>
          <w:lang w:val="en-US"/>
        </w:rPr>
        <w:t>a</w:t>
      </w:r>
      <w:r w:rsidRPr="00FF1CFE">
        <w:rPr>
          <w:rFonts w:ascii="Arial" w:hAnsi="Arial" w:cs="Arial"/>
          <w:sz w:val="20"/>
          <w:szCs w:val="21"/>
        </w:rPr>
        <w:t xml:space="preserve"> и </w:t>
      </w:r>
      <w:r w:rsidRPr="00FF1CFE">
        <w:rPr>
          <w:rFonts w:ascii="Arial" w:hAnsi="Arial" w:cs="Arial"/>
          <w:i/>
          <w:sz w:val="20"/>
          <w:szCs w:val="21"/>
          <w:lang w:val="en-US"/>
        </w:rPr>
        <w:t>b</w:t>
      </w:r>
      <w:r w:rsidRPr="00FF1CFE">
        <w:rPr>
          <w:rFonts w:ascii="Arial" w:hAnsi="Arial" w:cs="Arial"/>
          <w:sz w:val="20"/>
          <w:szCs w:val="21"/>
        </w:rPr>
        <w:t xml:space="preserve">. Преобразуем данную в условии сумму четырёх чисел: </w:t>
      </w:r>
      <w:r w:rsidR="00FF1CFE" w:rsidRPr="00FF1CFE">
        <w:rPr>
          <w:rFonts w:ascii="Arial" w:hAnsi="Arial" w:cs="Arial"/>
          <w:position w:val="-22"/>
          <w:sz w:val="20"/>
          <w:szCs w:val="21"/>
        </w:rPr>
        <w:object w:dxaOrig="40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27.95pt" o:ole="">
            <v:imagedata r:id="rId5" o:title=""/>
          </v:shape>
          <o:OLEObject Type="Embed" ProgID="Equation.DSMT4" ShapeID="_x0000_i1025" DrawAspect="Content" ObjectID="_1575178154" r:id="rId6"/>
        </w:object>
      </w:r>
      <w:r w:rsidRPr="00FF1CFE">
        <w:rPr>
          <w:rFonts w:ascii="Arial" w:hAnsi="Arial" w:cs="Arial"/>
          <w:sz w:val="20"/>
          <w:szCs w:val="21"/>
        </w:rPr>
        <w:t xml:space="preserve">. Положим </w:t>
      </w:r>
      <w:r w:rsidRPr="00FF1CFE">
        <w:rPr>
          <w:rFonts w:ascii="Arial" w:hAnsi="Arial" w:cs="Arial"/>
          <w:i/>
          <w:sz w:val="20"/>
          <w:szCs w:val="21"/>
          <w:lang w:val="en-US"/>
        </w:rPr>
        <w:t>x</w:t>
      </w:r>
      <w:r w:rsidRPr="00FF1CFE">
        <w:rPr>
          <w:rFonts w:ascii="Arial" w:hAnsi="Arial" w:cs="Arial"/>
          <w:sz w:val="20"/>
          <w:szCs w:val="21"/>
          <w:lang w:val="en-US"/>
        </w:rPr>
        <w:t> </w:t>
      </w:r>
      <w:r w:rsidRPr="00FF1CFE">
        <w:rPr>
          <w:rFonts w:ascii="Arial" w:hAnsi="Arial" w:cs="Arial"/>
          <w:sz w:val="20"/>
          <w:szCs w:val="21"/>
        </w:rPr>
        <w:t>=</w:t>
      </w:r>
      <w:r w:rsidRPr="00FF1CFE">
        <w:rPr>
          <w:rFonts w:ascii="Arial" w:hAnsi="Arial" w:cs="Arial"/>
          <w:sz w:val="20"/>
          <w:szCs w:val="21"/>
          <w:lang w:val="en-US"/>
        </w:rPr>
        <w:t> </w:t>
      </w:r>
      <w:r w:rsidR="00FF1CFE" w:rsidRPr="00FF1CFE">
        <w:rPr>
          <w:rFonts w:ascii="Arial" w:hAnsi="Arial" w:cs="Arial"/>
          <w:position w:val="-22"/>
          <w:sz w:val="20"/>
          <w:szCs w:val="21"/>
        </w:rPr>
        <w:object w:dxaOrig="1420" w:dyaOrig="560">
          <v:shape id="_x0000_i1026" type="#_x0000_t75" style="width:70.95pt;height:27.95pt" o:ole="">
            <v:imagedata r:id="rId7" o:title=""/>
          </v:shape>
          <o:OLEObject Type="Embed" ProgID="Equation.DSMT4" ShapeID="_x0000_i1026" DrawAspect="Content" ObjectID="_1575178155" r:id="rId8"/>
        </w:object>
      </w:r>
      <w:r w:rsidRPr="00FF1CFE">
        <w:rPr>
          <w:rFonts w:ascii="Arial" w:hAnsi="Arial" w:cs="Arial"/>
          <w:sz w:val="20"/>
          <w:szCs w:val="21"/>
        </w:rPr>
        <w:t>. Тогда</w:t>
      </w:r>
    </w:p>
    <w:p w:rsidR="008D1B57" w:rsidRPr="00FF1CFE" w:rsidRDefault="001258A2" w:rsidP="001258A2">
      <w:pPr>
        <w:autoSpaceDE w:val="0"/>
        <w:autoSpaceDN w:val="0"/>
        <w:adjustRightInd w:val="0"/>
        <w:spacing w:before="120"/>
        <w:jc w:val="center"/>
        <w:rPr>
          <w:rFonts w:ascii="Arial" w:hAnsi="Arial" w:cs="Arial"/>
          <w:sz w:val="20"/>
          <w:szCs w:val="21"/>
        </w:rPr>
      </w:pPr>
      <w:r w:rsidRPr="00FF1CFE">
        <w:rPr>
          <w:rFonts w:ascii="Arial" w:hAnsi="Arial" w:cs="Arial"/>
          <w:position w:val="-22"/>
          <w:sz w:val="20"/>
          <w:szCs w:val="21"/>
        </w:rPr>
        <w:object w:dxaOrig="3620" w:dyaOrig="580">
          <v:shape id="_x0000_i1027" type="#_x0000_t75" style="width:180.7pt;height:29pt" o:ole="">
            <v:imagedata r:id="rId9" o:title=""/>
          </v:shape>
          <o:OLEObject Type="Embed" ProgID="Equation.DSMT4" ShapeID="_x0000_i1027" DrawAspect="Content" ObjectID="_1575178156" r:id="rId10"/>
        </w:object>
      </w:r>
      <w:r w:rsidR="00CD6135" w:rsidRPr="00FF1CFE">
        <w:rPr>
          <w:rFonts w:ascii="Arial" w:hAnsi="Arial" w:cs="Arial"/>
          <w:sz w:val="20"/>
          <w:szCs w:val="21"/>
        </w:rPr>
        <w:t>.</w:t>
      </w:r>
    </w:p>
    <w:p w:rsidR="00993E2D" w:rsidRPr="00FF1CFE" w:rsidRDefault="00993E2D" w:rsidP="00993E2D">
      <w:pPr>
        <w:autoSpaceDE w:val="0"/>
        <w:autoSpaceDN w:val="0"/>
        <w:adjustRightInd w:val="0"/>
        <w:spacing w:before="120"/>
        <w:rPr>
          <w:rFonts w:ascii="Arial" w:hAnsi="Arial" w:cs="Arial"/>
          <w:sz w:val="20"/>
          <w:szCs w:val="21"/>
        </w:rPr>
      </w:pPr>
      <w:r w:rsidRPr="00FF1CFE">
        <w:rPr>
          <w:rFonts w:ascii="Arial" w:hAnsi="Arial" w:cs="Arial"/>
          <w:b/>
          <w:sz w:val="20"/>
          <w:szCs w:val="21"/>
        </w:rPr>
        <w:t>3.</w:t>
      </w:r>
      <w:r w:rsidRPr="00FF1CFE">
        <w:rPr>
          <w:rFonts w:ascii="Arial" w:hAnsi="Arial" w:cs="Arial"/>
          <w:sz w:val="20"/>
          <w:szCs w:val="21"/>
        </w:rPr>
        <w:t> </w:t>
      </w:r>
      <w:r w:rsidR="00FF1CFE" w:rsidRPr="00FF1CFE">
        <w:rPr>
          <w:rFonts w:ascii="Arial" w:hAnsi="Arial" w:cs="Arial"/>
          <w:i/>
          <w:sz w:val="20"/>
          <w:szCs w:val="21"/>
        </w:rPr>
        <w:t xml:space="preserve">По кругу сидят 100 человек. Некоторые из них </w:t>
      </w:r>
      <w:r w:rsidR="00FF1CFE" w:rsidRPr="00FF1CFE">
        <w:rPr>
          <w:rFonts w:ascii="Arial" w:hAnsi="Arial" w:cs="Arial"/>
          <w:i/>
          <w:sz w:val="20"/>
          <w:szCs w:val="21"/>
        </w:rPr>
        <w:sym w:font="Symbol" w:char="F0BE"/>
      </w:r>
      <w:r w:rsidR="00FF1CFE" w:rsidRPr="00FF1CFE">
        <w:rPr>
          <w:rFonts w:ascii="Arial" w:hAnsi="Arial" w:cs="Arial"/>
          <w:i/>
          <w:sz w:val="20"/>
          <w:szCs w:val="21"/>
        </w:rPr>
        <w:t xml:space="preserve"> рыцари, всегда говорящие правду, остальные </w:t>
      </w:r>
      <w:r w:rsidR="00FF1CFE" w:rsidRPr="00FF1CFE">
        <w:rPr>
          <w:rFonts w:ascii="Arial" w:hAnsi="Arial" w:cs="Arial"/>
          <w:i/>
          <w:sz w:val="20"/>
          <w:szCs w:val="21"/>
          <w:lang w:val="en-US"/>
        </w:rPr>
        <w:sym w:font="Symbol" w:char="F0BE"/>
      </w:r>
      <w:r w:rsidR="00FF1CFE" w:rsidRPr="00FF1CFE">
        <w:rPr>
          <w:rFonts w:ascii="Arial" w:hAnsi="Arial" w:cs="Arial"/>
          <w:i/>
          <w:sz w:val="20"/>
          <w:szCs w:val="21"/>
        </w:rPr>
        <w:t xml:space="preserve"> лжецы, которые всегда лгут. Для некоторого натурального числа k</w:t>
      </w:r>
      <w:r w:rsidR="00FF1CFE" w:rsidRPr="00FF1CFE">
        <w:rPr>
          <w:rFonts w:ascii="Arial" w:hAnsi="Arial" w:cs="Arial"/>
          <w:i/>
          <w:sz w:val="20"/>
          <w:szCs w:val="21"/>
          <w:lang w:val="en-US"/>
        </w:rPr>
        <w:t> </w:t>
      </w:r>
      <w:proofErr w:type="gramStart"/>
      <w:r w:rsidR="00FF1CFE" w:rsidRPr="00FF1CFE">
        <w:rPr>
          <w:rFonts w:ascii="Arial" w:hAnsi="Arial" w:cs="Arial"/>
          <w:i/>
          <w:sz w:val="20"/>
          <w:szCs w:val="21"/>
        </w:rPr>
        <w:t>&lt; 100</w:t>
      </w:r>
      <w:proofErr w:type="gramEnd"/>
      <w:r w:rsidR="00FF1CFE" w:rsidRPr="00FF1CFE">
        <w:rPr>
          <w:rFonts w:ascii="Arial" w:hAnsi="Arial" w:cs="Arial"/>
          <w:i/>
          <w:sz w:val="20"/>
          <w:szCs w:val="21"/>
        </w:rPr>
        <w:t xml:space="preserve"> каждый из сидящих произнёс фразу: «Следующие k людей, сидящих за мной по часовой стрелке </w:t>
      </w:r>
      <w:r w:rsidR="00FF1CFE" w:rsidRPr="00FF1CFE">
        <w:rPr>
          <w:rFonts w:ascii="Arial" w:hAnsi="Arial" w:cs="Arial"/>
          <w:i/>
          <w:sz w:val="20"/>
          <w:szCs w:val="21"/>
        </w:rPr>
        <w:sym w:font="Symbol" w:char="F0BE"/>
      </w:r>
      <w:r w:rsidR="00FF1CFE" w:rsidRPr="00FF1CFE">
        <w:rPr>
          <w:rFonts w:ascii="Arial" w:hAnsi="Arial" w:cs="Arial"/>
          <w:i/>
          <w:sz w:val="20"/>
          <w:szCs w:val="21"/>
        </w:rPr>
        <w:t xml:space="preserve"> лжецы». Чему могло быть равно число k?</w:t>
      </w:r>
      <w:r w:rsidRPr="00FF1CFE">
        <w:rPr>
          <w:rFonts w:ascii="Arial" w:hAnsi="Arial" w:cs="Arial"/>
          <w:sz w:val="20"/>
          <w:szCs w:val="21"/>
        </w:rPr>
        <w:t xml:space="preserve"> (С. Берлов)</w:t>
      </w:r>
    </w:p>
    <w:p w:rsidR="00993E2D" w:rsidRPr="00FF1CFE" w:rsidRDefault="00FF1CFE" w:rsidP="00993E2D">
      <w:pPr>
        <w:autoSpaceDE w:val="0"/>
        <w:autoSpaceDN w:val="0"/>
        <w:adjustRightInd w:val="0"/>
        <w:spacing w:before="120"/>
        <w:rPr>
          <w:rFonts w:ascii="Arial" w:hAnsi="Arial" w:cs="Arial"/>
          <w:iCs/>
          <w:sz w:val="20"/>
          <w:szCs w:val="21"/>
        </w:rPr>
      </w:pPr>
      <w:r w:rsidRPr="00FF1CFE">
        <w:rPr>
          <w:rFonts w:ascii="Arial" w:hAnsi="Arial" w:cs="Arial"/>
          <w:b/>
          <w:sz w:val="20"/>
          <w:szCs w:val="21"/>
        </w:rPr>
        <w:t>Ответ</w:t>
      </w:r>
      <w:r w:rsidRPr="00FF1CFE">
        <w:rPr>
          <w:rFonts w:ascii="Arial" w:hAnsi="Arial" w:cs="Arial"/>
          <w:sz w:val="20"/>
          <w:szCs w:val="21"/>
        </w:rPr>
        <w:t xml:space="preserve">. Любому из делителей числа 100, кроме 1, уменьшенному на 1: 1, 3, 4, 9, 19, 24, 49, 99. </w:t>
      </w:r>
      <w:r w:rsidR="00993E2D" w:rsidRPr="00FF1CFE">
        <w:rPr>
          <w:rFonts w:ascii="Arial" w:hAnsi="Arial" w:cs="Arial"/>
          <w:b/>
          <w:sz w:val="20"/>
          <w:szCs w:val="21"/>
        </w:rPr>
        <w:t>Решение</w:t>
      </w:r>
      <w:r w:rsidR="00993E2D" w:rsidRPr="00FF1CFE">
        <w:rPr>
          <w:rFonts w:ascii="Arial" w:hAnsi="Arial" w:cs="Arial"/>
          <w:sz w:val="20"/>
          <w:szCs w:val="21"/>
        </w:rPr>
        <w:t xml:space="preserve">. </w:t>
      </w:r>
      <w:r w:rsidRPr="00FF1CFE">
        <w:rPr>
          <w:rFonts w:ascii="Arial" w:hAnsi="Arial" w:cs="Arial"/>
          <w:sz w:val="20"/>
          <w:szCs w:val="21"/>
        </w:rPr>
        <w:t xml:space="preserve">Если бы все сидящие были лжецами, все они сказали бы правду. Значит, среди них есть рыцарь. После него сидят </w:t>
      </w:r>
      <w:r w:rsidRPr="00FF1CFE">
        <w:rPr>
          <w:rFonts w:ascii="Arial" w:hAnsi="Arial" w:cs="Arial"/>
          <w:i/>
          <w:sz w:val="20"/>
          <w:szCs w:val="21"/>
          <w:lang w:val="en-US"/>
        </w:rPr>
        <w:t>k</w:t>
      </w:r>
      <w:r w:rsidRPr="00FF1CFE">
        <w:rPr>
          <w:rFonts w:ascii="Arial" w:hAnsi="Arial" w:cs="Arial"/>
          <w:sz w:val="20"/>
          <w:szCs w:val="21"/>
        </w:rPr>
        <w:t xml:space="preserve"> лжецов. У того из них, который сидит рядом с рыцарем, следующие </w:t>
      </w:r>
      <w:r w:rsidRPr="00FF1CFE">
        <w:rPr>
          <w:rFonts w:ascii="Arial" w:hAnsi="Arial" w:cs="Arial"/>
          <w:i/>
          <w:sz w:val="20"/>
          <w:szCs w:val="21"/>
          <w:lang w:val="en-US"/>
        </w:rPr>
        <w:t>k</w:t>
      </w:r>
      <w:r w:rsidRPr="00FF1CFE">
        <w:rPr>
          <w:rFonts w:ascii="Arial" w:hAnsi="Arial" w:cs="Arial"/>
          <w:sz w:val="20"/>
          <w:szCs w:val="21"/>
        </w:rPr>
        <w:t xml:space="preserve">–1 человек — лжецы, и так как он лжёт, то </w:t>
      </w:r>
      <w:r w:rsidRPr="00FF1CFE">
        <w:rPr>
          <w:rFonts w:ascii="Arial" w:hAnsi="Arial" w:cs="Arial"/>
          <w:i/>
          <w:sz w:val="20"/>
          <w:szCs w:val="21"/>
          <w:lang w:val="en-US"/>
        </w:rPr>
        <w:t>k</w:t>
      </w:r>
      <w:r w:rsidRPr="00FF1CFE">
        <w:rPr>
          <w:rFonts w:ascii="Arial" w:hAnsi="Arial" w:cs="Arial"/>
          <w:sz w:val="20"/>
          <w:szCs w:val="21"/>
        </w:rPr>
        <w:t>-</w:t>
      </w:r>
      <w:proofErr w:type="spellStart"/>
      <w:r w:rsidRPr="00FF1CFE">
        <w:rPr>
          <w:rFonts w:ascii="Arial" w:hAnsi="Arial" w:cs="Arial"/>
          <w:sz w:val="20"/>
          <w:szCs w:val="21"/>
        </w:rPr>
        <w:t>ый</w:t>
      </w:r>
      <w:proofErr w:type="spellEnd"/>
      <w:r w:rsidRPr="00FF1CFE">
        <w:rPr>
          <w:rFonts w:ascii="Arial" w:hAnsi="Arial" w:cs="Arial"/>
          <w:sz w:val="20"/>
          <w:szCs w:val="21"/>
        </w:rPr>
        <w:t xml:space="preserve"> по счёту после него — рыцарь. Рассуждая таким образом дальше, убеждаемся, что между двумя последовательными рыцарями за столом сидят </w:t>
      </w:r>
      <w:r w:rsidRPr="00FF1CFE">
        <w:rPr>
          <w:rFonts w:ascii="Arial" w:hAnsi="Arial" w:cs="Arial"/>
          <w:i/>
          <w:sz w:val="20"/>
          <w:szCs w:val="21"/>
          <w:lang w:val="en-US"/>
        </w:rPr>
        <w:t>k</w:t>
      </w:r>
      <w:r w:rsidRPr="00FF1CFE">
        <w:rPr>
          <w:rFonts w:ascii="Arial" w:hAnsi="Arial" w:cs="Arial"/>
          <w:sz w:val="20"/>
          <w:szCs w:val="21"/>
        </w:rPr>
        <w:t xml:space="preserve"> лжецов. Таким образом, все сидящие за столом разбиваются на группы по </w:t>
      </w:r>
      <w:r w:rsidRPr="00FF1CFE">
        <w:rPr>
          <w:rFonts w:ascii="Arial" w:hAnsi="Arial" w:cs="Arial"/>
          <w:i/>
          <w:sz w:val="20"/>
          <w:szCs w:val="21"/>
          <w:lang w:val="en-US"/>
        </w:rPr>
        <w:t>k</w:t>
      </w:r>
      <w:r w:rsidRPr="00FF1CFE">
        <w:rPr>
          <w:rFonts w:ascii="Arial" w:hAnsi="Arial" w:cs="Arial"/>
          <w:sz w:val="20"/>
          <w:szCs w:val="21"/>
        </w:rPr>
        <w:t xml:space="preserve">+1 человеку, и потому 100 должно делиться на </w:t>
      </w:r>
      <w:r w:rsidRPr="00FF1CFE">
        <w:rPr>
          <w:rFonts w:ascii="Arial" w:hAnsi="Arial" w:cs="Arial"/>
          <w:i/>
          <w:sz w:val="20"/>
          <w:szCs w:val="21"/>
          <w:lang w:val="en-US"/>
        </w:rPr>
        <w:t>k</w:t>
      </w:r>
      <w:r w:rsidRPr="00FF1CFE">
        <w:rPr>
          <w:rFonts w:ascii="Arial" w:hAnsi="Arial" w:cs="Arial"/>
          <w:sz w:val="20"/>
          <w:szCs w:val="21"/>
        </w:rPr>
        <w:t xml:space="preserve">+1. Обратно, если 100 делится на </w:t>
      </w:r>
      <w:r w:rsidRPr="00FF1CFE">
        <w:rPr>
          <w:rFonts w:ascii="Arial" w:hAnsi="Arial" w:cs="Arial"/>
          <w:i/>
          <w:sz w:val="20"/>
          <w:szCs w:val="21"/>
          <w:lang w:val="en-US"/>
        </w:rPr>
        <w:t>k</w:t>
      </w:r>
      <w:r w:rsidRPr="00FF1CFE">
        <w:rPr>
          <w:rFonts w:ascii="Arial" w:hAnsi="Arial" w:cs="Arial"/>
          <w:sz w:val="20"/>
          <w:szCs w:val="21"/>
        </w:rPr>
        <w:t xml:space="preserve">+1, рассадка людей за столом группами из рыцаря и </w:t>
      </w:r>
      <w:r w:rsidRPr="00FF1CFE">
        <w:rPr>
          <w:rFonts w:ascii="Arial" w:hAnsi="Arial" w:cs="Arial"/>
          <w:i/>
          <w:sz w:val="20"/>
          <w:szCs w:val="21"/>
          <w:lang w:val="en-US"/>
        </w:rPr>
        <w:t>k</w:t>
      </w:r>
      <w:r w:rsidRPr="00FF1CFE">
        <w:rPr>
          <w:rFonts w:ascii="Arial" w:hAnsi="Arial" w:cs="Arial"/>
          <w:sz w:val="20"/>
          <w:szCs w:val="21"/>
        </w:rPr>
        <w:t xml:space="preserve"> сидящих за ним лжецов удовлетворяет условиям задачи.</w:t>
      </w:r>
    </w:p>
    <w:p w:rsidR="00FD6439" w:rsidRPr="00FF1CFE" w:rsidRDefault="009A7BB5" w:rsidP="008B76B7">
      <w:pPr>
        <w:spacing w:before="120"/>
        <w:rPr>
          <w:rFonts w:ascii="Arial" w:hAnsi="Arial" w:cs="Arial"/>
          <w:sz w:val="20"/>
          <w:szCs w:val="21"/>
        </w:rPr>
      </w:pPr>
      <w:bookmarkStart w:id="0" w:name="_GoBack"/>
      <w:bookmarkEnd w:id="0"/>
      <w:r>
        <w:rPr>
          <w:rFonts w:ascii="Arial" w:eastAsia="Calibri" w:hAnsi="Arial" w:cs="Arial"/>
          <w:noProof/>
          <w:sz w:val="20"/>
          <w:szCs w:val="21"/>
          <w:lang w:eastAsia="en-US"/>
        </w:rPr>
        <w:drawing>
          <wp:anchor distT="0" distB="0" distL="114300" distR="114300" simplePos="0" relativeHeight="251659264" behindDoc="0" locked="0" layoutInCell="1" allowOverlap="1">
            <wp:simplePos x="0" y="0"/>
            <wp:positionH relativeFrom="margin">
              <wp:posOffset>5321300</wp:posOffset>
            </wp:positionH>
            <wp:positionV relativeFrom="paragraph">
              <wp:posOffset>127000</wp:posOffset>
            </wp:positionV>
            <wp:extent cx="1334135" cy="9359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b4.jpg"/>
                    <pic:cNvPicPr/>
                  </pic:nvPicPr>
                  <pic:blipFill>
                    <a:blip r:embed="rId11">
                      <a:extLst>
                        <a:ext uri="{28A0092B-C50C-407E-A947-70E740481C1C}">
                          <a14:useLocalDpi xmlns:a14="http://schemas.microsoft.com/office/drawing/2010/main" val="0"/>
                        </a:ext>
                      </a:extLst>
                    </a:blip>
                    <a:stretch>
                      <a:fillRect/>
                    </a:stretch>
                  </pic:blipFill>
                  <pic:spPr>
                    <a:xfrm>
                      <a:off x="0" y="0"/>
                      <a:ext cx="1334135" cy="935990"/>
                    </a:xfrm>
                    <a:prstGeom prst="rect">
                      <a:avLst/>
                    </a:prstGeom>
                  </pic:spPr>
                </pic:pic>
              </a:graphicData>
            </a:graphic>
            <wp14:sizeRelH relativeFrom="page">
              <wp14:pctWidth>0</wp14:pctWidth>
            </wp14:sizeRelH>
            <wp14:sizeRelV relativeFrom="page">
              <wp14:pctHeight>0</wp14:pctHeight>
            </wp14:sizeRelV>
          </wp:anchor>
        </w:drawing>
      </w:r>
      <w:r w:rsidR="00FD6439" w:rsidRPr="00FF1CFE">
        <w:rPr>
          <w:rFonts w:ascii="Arial" w:hAnsi="Arial" w:cs="Arial"/>
          <w:b/>
          <w:sz w:val="20"/>
          <w:szCs w:val="21"/>
        </w:rPr>
        <w:t>4.</w:t>
      </w:r>
      <w:r w:rsidR="004C7889" w:rsidRPr="00FF1CFE">
        <w:rPr>
          <w:rFonts w:ascii="Arial" w:hAnsi="Arial" w:cs="Arial"/>
          <w:sz w:val="20"/>
          <w:szCs w:val="21"/>
        </w:rPr>
        <w:t> </w:t>
      </w:r>
      <w:r w:rsidR="00FF1CFE" w:rsidRPr="00FF1CFE">
        <w:rPr>
          <w:rFonts w:ascii="Arial" w:hAnsi="Arial" w:cs="Arial"/>
          <w:i/>
          <w:sz w:val="20"/>
          <w:szCs w:val="21"/>
        </w:rPr>
        <w:t xml:space="preserve">Внутри параллелограмма ABCD выбрана точка E так, что AE = DE и </w:t>
      </w:r>
      <w:r w:rsidR="00FF1CFE" w:rsidRPr="00FF1CFE">
        <w:rPr>
          <w:rFonts w:ascii="Arial" w:hAnsi="Arial" w:cs="Arial"/>
          <w:i/>
          <w:sz w:val="20"/>
          <w:szCs w:val="21"/>
        </w:rPr>
        <w:sym w:font="Symbol" w:char="F0D0"/>
      </w:r>
      <w:r w:rsidR="00FF1CFE" w:rsidRPr="00FF1CFE">
        <w:rPr>
          <w:rFonts w:ascii="Arial" w:hAnsi="Arial" w:cs="Arial"/>
          <w:i/>
          <w:sz w:val="20"/>
          <w:szCs w:val="21"/>
        </w:rPr>
        <w:t>ABE = 90</w:t>
      </w:r>
      <w:r w:rsidR="00FF1CFE" w:rsidRPr="00FF1CFE">
        <w:rPr>
          <w:rFonts w:ascii="Arial" w:hAnsi="Arial" w:cs="Arial"/>
          <w:i/>
          <w:sz w:val="20"/>
          <w:szCs w:val="21"/>
        </w:rPr>
        <w:sym w:font="Symbol" w:char="F0B0"/>
      </w:r>
      <w:r w:rsidR="00FF1CFE" w:rsidRPr="00FF1CFE">
        <w:rPr>
          <w:rFonts w:ascii="Arial" w:hAnsi="Arial" w:cs="Arial"/>
          <w:i/>
          <w:sz w:val="20"/>
          <w:szCs w:val="21"/>
        </w:rPr>
        <w:t xml:space="preserve">. </w:t>
      </w:r>
      <w:r w:rsidR="0002332B" w:rsidRPr="0002332B">
        <w:rPr>
          <w:rFonts w:ascii="Arial" w:hAnsi="Arial" w:cs="Arial"/>
          <w:i/>
          <w:sz w:val="20"/>
          <w:szCs w:val="21"/>
        </w:rPr>
        <w:t>Точка M — середина отрезка BC. Найдите угол DME.</w:t>
      </w:r>
      <w:r w:rsidR="00FF1CFE" w:rsidRPr="00FF1CFE">
        <w:rPr>
          <w:rFonts w:ascii="Arial" w:hAnsi="Arial" w:cs="Arial"/>
          <w:i/>
          <w:sz w:val="20"/>
          <w:szCs w:val="21"/>
        </w:rPr>
        <w:t xml:space="preserve"> </w:t>
      </w:r>
      <w:r w:rsidR="000B60A1" w:rsidRPr="00FF1CFE">
        <w:rPr>
          <w:rFonts w:ascii="Arial" w:hAnsi="Arial" w:cs="Arial"/>
          <w:sz w:val="20"/>
          <w:szCs w:val="21"/>
        </w:rPr>
        <w:t>(</w:t>
      </w:r>
      <w:r w:rsidR="00FF1CFE" w:rsidRPr="00FF1CFE">
        <w:rPr>
          <w:rFonts w:ascii="Arial" w:hAnsi="Arial" w:cs="Arial"/>
          <w:sz w:val="20"/>
          <w:szCs w:val="21"/>
        </w:rPr>
        <w:t>А. Кузнецов</w:t>
      </w:r>
      <w:r w:rsidR="00FD6439" w:rsidRPr="00FF1CFE">
        <w:rPr>
          <w:rFonts w:ascii="Arial" w:hAnsi="Arial" w:cs="Arial"/>
          <w:sz w:val="20"/>
          <w:szCs w:val="21"/>
        </w:rPr>
        <w:t>)</w:t>
      </w:r>
    </w:p>
    <w:p w:rsidR="00FD6439" w:rsidRPr="00FF1CFE" w:rsidRDefault="00FF1CFE" w:rsidP="00FD6439">
      <w:pPr>
        <w:autoSpaceDE w:val="0"/>
        <w:autoSpaceDN w:val="0"/>
        <w:adjustRightInd w:val="0"/>
        <w:spacing w:before="120"/>
        <w:rPr>
          <w:rFonts w:ascii="Arial" w:eastAsia="Calibri" w:hAnsi="Arial" w:cs="Arial"/>
          <w:sz w:val="20"/>
          <w:szCs w:val="21"/>
          <w:lang w:eastAsia="en-US"/>
        </w:rPr>
      </w:pPr>
      <w:r w:rsidRPr="00FF1CFE">
        <w:rPr>
          <w:rFonts w:ascii="Arial" w:hAnsi="Arial" w:cs="Arial"/>
          <w:b/>
          <w:sz w:val="20"/>
          <w:szCs w:val="21"/>
        </w:rPr>
        <w:t>Ответ</w:t>
      </w:r>
      <w:r w:rsidRPr="00FF1CFE">
        <w:rPr>
          <w:rFonts w:ascii="Arial" w:hAnsi="Arial" w:cs="Arial"/>
          <w:sz w:val="20"/>
          <w:szCs w:val="21"/>
        </w:rPr>
        <w:t>. 90</w:t>
      </w:r>
      <w:r w:rsidRPr="00FF1CFE">
        <w:rPr>
          <w:rFonts w:ascii="Symbol" w:hAnsi="Symbol" w:cs="Arial"/>
          <w:sz w:val="20"/>
          <w:szCs w:val="21"/>
        </w:rPr>
        <w:t></w:t>
      </w:r>
      <w:r w:rsidRPr="00FF1CFE">
        <w:rPr>
          <w:rFonts w:ascii="Arial" w:hAnsi="Arial" w:cs="Arial"/>
          <w:sz w:val="20"/>
          <w:szCs w:val="21"/>
        </w:rPr>
        <w:t>.</w:t>
      </w:r>
      <w:r w:rsidRPr="00FF1CFE">
        <w:rPr>
          <w:rFonts w:ascii="Arial" w:hAnsi="Arial" w:cs="Arial"/>
          <w:b/>
          <w:sz w:val="20"/>
          <w:szCs w:val="21"/>
        </w:rPr>
        <w:t xml:space="preserve"> </w:t>
      </w:r>
      <w:r w:rsidR="00FD6439" w:rsidRPr="00FF1CFE">
        <w:rPr>
          <w:rFonts w:ascii="Arial" w:hAnsi="Arial" w:cs="Arial"/>
          <w:b/>
          <w:sz w:val="20"/>
          <w:szCs w:val="21"/>
        </w:rPr>
        <w:t>Решение</w:t>
      </w:r>
      <w:r w:rsidR="00FD6439" w:rsidRPr="00FF1CFE">
        <w:rPr>
          <w:rFonts w:ascii="Arial" w:hAnsi="Arial" w:cs="Arial"/>
          <w:sz w:val="20"/>
          <w:szCs w:val="21"/>
        </w:rPr>
        <w:t xml:space="preserve">. </w:t>
      </w:r>
      <w:r w:rsidRPr="00FF1CFE">
        <w:rPr>
          <w:rFonts w:ascii="Arial" w:eastAsia="Calibri" w:hAnsi="Arial" w:cs="Arial"/>
          <w:sz w:val="20"/>
          <w:szCs w:val="21"/>
          <w:lang w:eastAsia="en-US"/>
        </w:rPr>
        <w:t xml:space="preserve">Обозначим через </w:t>
      </w:r>
      <w:r w:rsidRPr="00FF1CFE">
        <w:rPr>
          <w:rFonts w:ascii="Arial" w:eastAsia="Calibri" w:hAnsi="Arial" w:cs="Arial"/>
          <w:i/>
          <w:sz w:val="20"/>
          <w:szCs w:val="21"/>
          <w:lang w:eastAsia="en-US"/>
        </w:rPr>
        <w:t>N</w:t>
      </w:r>
      <w:r w:rsidRPr="00FF1CFE">
        <w:rPr>
          <w:rFonts w:ascii="Arial" w:eastAsia="Calibri" w:hAnsi="Arial" w:cs="Arial"/>
          <w:sz w:val="20"/>
          <w:szCs w:val="21"/>
          <w:lang w:eastAsia="en-US"/>
        </w:rPr>
        <w:t xml:space="preserve"> середин</w:t>
      </w:r>
      <w:r w:rsidR="00DA06FD">
        <w:rPr>
          <w:rFonts w:ascii="Arial" w:eastAsia="Calibri" w:hAnsi="Arial" w:cs="Arial"/>
          <w:sz w:val="20"/>
          <w:szCs w:val="21"/>
          <w:lang w:eastAsia="en-US"/>
        </w:rPr>
        <w:t>у</w:t>
      </w:r>
      <w:r w:rsidRPr="00FF1CFE">
        <w:rPr>
          <w:rFonts w:ascii="Arial" w:eastAsia="Calibri" w:hAnsi="Arial" w:cs="Arial"/>
          <w:sz w:val="20"/>
          <w:szCs w:val="21"/>
          <w:lang w:eastAsia="en-US"/>
        </w:rPr>
        <w:t xml:space="preserve"> отрезк</w:t>
      </w:r>
      <w:r w:rsidR="00DA06FD">
        <w:rPr>
          <w:rFonts w:ascii="Arial" w:eastAsia="Calibri" w:hAnsi="Arial" w:cs="Arial"/>
          <w:sz w:val="20"/>
          <w:szCs w:val="21"/>
          <w:lang w:eastAsia="en-US"/>
        </w:rPr>
        <w:t>а</w:t>
      </w:r>
      <w:r w:rsidRPr="00FF1CFE">
        <w:rPr>
          <w:rFonts w:ascii="Arial" w:eastAsia="Calibri" w:hAnsi="Arial" w:cs="Arial"/>
          <w:sz w:val="20"/>
          <w:szCs w:val="21"/>
          <w:lang w:eastAsia="en-US"/>
        </w:rPr>
        <w:t xml:space="preserve"> </w:t>
      </w:r>
      <w:r w:rsidRPr="00FF1CFE">
        <w:rPr>
          <w:rFonts w:ascii="Arial" w:eastAsia="Calibri" w:hAnsi="Arial" w:cs="Arial"/>
          <w:i/>
          <w:sz w:val="20"/>
          <w:szCs w:val="21"/>
          <w:lang w:eastAsia="en-US"/>
        </w:rPr>
        <w:t>AD</w:t>
      </w:r>
      <w:r w:rsidRPr="00FF1CFE">
        <w:rPr>
          <w:rFonts w:ascii="Arial" w:eastAsia="Calibri" w:hAnsi="Arial" w:cs="Arial"/>
          <w:sz w:val="20"/>
          <w:szCs w:val="21"/>
          <w:lang w:eastAsia="en-US"/>
        </w:rPr>
        <w:t xml:space="preserve">. Поскольку треугольник </w:t>
      </w:r>
      <w:r w:rsidRPr="00FF1CFE">
        <w:rPr>
          <w:rFonts w:ascii="Arial" w:eastAsia="Calibri" w:hAnsi="Arial" w:cs="Arial"/>
          <w:i/>
          <w:sz w:val="20"/>
          <w:szCs w:val="21"/>
          <w:lang w:eastAsia="en-US"/>
        </w:rPr>
        <w:t>AED</w:t>
      </w:r>
      <w:r w:rsidRPr="00FF1CFE">
        <w:rPr>
          <w:rFonts w:ascii="Arial" w:eastAsia="Calibri" w:hAnsi="Arial" w:cs="Arial"/>
          <w:sz w:val="20"/>
          <w:szCs w:val="21"/>
          <w:lang w:eastAsia="en-US"/>
        </w:rPr>
        <w:t xml:space="preserve"> равнобедренный, </w:t>
      </w:r>
      <w:r w:rsidRPr="00FF1CFE">
        <w:rPr>
          <w:rFonts w:ascii="Arial" w:eastAsia="Calibri" w:hAnsi="Arial" w:cs="Arial"/>
          <w:i/>
          <w:sz w:val="20"/>
          <w:szCs w:val="21"/>
          <w:lang w:val="en-US" w:eastAsia="en-US"/>
        </w:rPr>
        <w:t>EN</w:t>
      </w:r>
      <w:r w:rsidRPr="00FF1CFE">
        <w:rPr>
          <w:rFonts w:ascii="Arial" w:eastAsia="Calibri" w:hAnsi="Arial" w:cs="Arial"/>
          <w:sz w:val="20"/>
          <w:szCs w:val="21"/>
          <w:lang w:val="en-US" w:eastAsia="en-US"/>
        </w:rPr>
        <w:t> </w:t>
      </w:r>
      <w:r w:rsidRPr="00FF1CFE">
        <w:rPr>
          <w:rFonts w:ascii="Arial" w:eastAsia="Calibri" w:hAnsi="Arial" w:cs="Arial"/>
          <w:sz w:val="20"/>
          <w:szCs w:val="21"/>
          <w:lang w:eastAsia="en-US"/>
        </w:rPr>
        <w:sym w:font="Symbol" w:char="F05E"/>
      </w:r>
      <w:r w:rsidRPr="00FF1CFE">
        <w:rPr>
          <w:rFonts w:ascii="Arial" w:eastAsia="Calibri" w:hAnsi="Arial" w:cs="Arial"/>
          <w:sz w:val="20"/>
          <w:szCs w:val="21"/>
          <w:lang w:val="en-US" w:eastAsia="en-US"/>
        </w:rPr>
        <w:t> </w:t>
      </w:r>
      <w:r w:rsidRPr="00FF1CFE">
        <w:rPr>
          <w:rFonts w:ascii="Arial" w:eastAsia="Calibri" w:hAnsi="Arial" w:cs="Arial"/>
          <w:i/>
          <w:sz w:val="20"/>
          <w:szCs w:val="21"/>
          <w:lang w:val="en-US" w:eastAsia="en-US"/>
        </w:rPr>
        <w:t>AD</w:t>
      </w:r>
      <w:r w:rsidRPr="00FF1CFE">
        <w:rPr>
          <w:rFonts w:ascii="Arial" w:eastAsia="Calibri" w:hAnsi="Arial" w:cs="Arial"/>
          <w:sz w:val="20"/>
          <w:szCs w:val="21"/>
          <w:lang w:eastAsia="en-US"/>
        </w:rPr>
        <w:t xml:space="preserve">. Так как </w:t>
      </w:r>
      <w:r w:rsidRPr="00FF1CFE">
        <w:rPr>
          <w:rFonts w:ascii="Arial" w:eastAsia="Calibri" w:hAnsi="Arial" w:cs="Arial"/>
          <w:i/>
          <w:sz w:val="20"/>
          <w:szCs w:val="21"/>
          <w:lang w:val="en-US" w:eastAsia="en-US"/>
        </w:rPr>
        <w:t>AB</w:t>
      </w:r>
      <w:r w:rsidRPr="00FF1CFE">
        <w:rPr>
          <w:rFonts w:ascii="Arial" w:eastAsia="Calibri" w:hAnsi="Arial" w:cs="Arial"/>
          <w:sz w:val="20"/>
          <w:szCs w:val="21"/>
          <w:lang w:val="en-US" w:eastAsia="en-US"/>
        </w:rPr>
        <w:t> </w:t>
      </w:r>
      <w:r w:rsidRPr="00FF1CFE">
        <w:rPr>
          <w:rFonts w:ascii="Arial" w:eastAsia="Calibri" w:hAnsi="Arial" w:cs="Arial"/>
          <w:sz w:val="20"/>
          <w:szCs w:val="21"/>
          <w:lang w:eastAsia="en-US"/>
        </w:rPr>
        <w:t>||</w:t>
      </w:r>
      <w:r w:rsidRPr="00FF1CFE">
        <w:rPr>
          <w:rFonts w:ascii="Arial" w:eastAsia="Calibri" w:hAnsi="Arial" w:cs="Arial"/>
          <w:sz w:val="20"/>
          <w:szCs w:val="21"/>
          <w:lang w:val="en-US" w:eastAsia="en-US"/>
        </w:rPr>
        <w:t> </w:t>
      </w:r>
      <w:r w:rsidRPr="00FF1CFE">
        <w:rPr>
          <w:rFonts w:ascii="Arial" w:eastAsia="Calibri" w:hAnsi="Arial" w:cs="Arial"/>
          <w:i/>
          <w:sz w:val="20"/>
          <w:szCs w:val="21"/>
          <w:lang w:val="en-US" w:eastAsia="en-US"/>
        </w:rPr>
        <w:t>MN</w:t>
      </w:r>
      <w:r w:rsidRPr="00FF1CFE">
        <w:rPr>
          <w:rFonts w:ascii="Arial" w:eastAsia="Calibri" w:hAnsi="Arial" w:cs="Arial"/>
          <w:sz w:val="20"/>
          <w:szCs w:val="21"/>
          <w:lang w:eastAsia="en-US"/>
        </w:rPr>
        <w:t xml:space="preserve"> и </w:t>
      </w:r>
      <w:r w:rsidRPr="00FF1CFE">
        <w:rPr>
          <w:rFonts w:ascii="Symbol" w:eastAsia="Calibri" w:hAnsi="Symbol" w:cs="Arial"/>
          <w:sz w:val="20"/>
          <w:szCs w:val="21"/>
          <w:lang w:eastAsia="en-US"/>
        </w:rPr>
        <w:t></w:t>
      </w:r>
      <w:r w:rsidRPr="00FF1CFE">
        <w:rPr>
          <w:rFonts w:ascii="Arial" w:eastAsia="Calibri" w:hAnsi="Arial" w:cs="Arial"/>
          <w:i/>
          <w:sz w:val="20"/>
          <w:szCs w:val="21"/>
          <w:lang w:val="en-US" w:eastAsia="en-US"/>
        </w:rPr>
        <w:t>ABE</w:t>
      </w:r>
      <w:r w:rsidRPr="00FF1CFE">
        <w:rPr>
          <w:rFonts w:ascii="Arial" w:eastAsia="Calibri" w:hAnsi="Arial" w:cs="Arial"/>
          <w:sz w:val="20"/>
          <w:szCs w:val="21"/>
          <w:lang w:val="en-US" w:eastAsia="en-US"/>
        </w:rPr>
        <w:t> </w:t>
      </w:r>
      <w:r w:rsidRPr="00FF1CFE">
        <w:rPr>
          <w:rFonts w:ascii="Arial" w:eastAsia="Calibri" w:hAnsi="Arial" w:cs="Arial"/>
          <w:sz w:val="20"/>
          <w:szCs w:val="21"/>
          <w:lang w:eastAsia="en-US"/>
        </w:rPr>
        <w:t>=</w:t>
      </w:r>
      <w:r w:rsidRPr="00FF1CFE">
        <w:rPr>
          <w:rFonts w:ascii="Arial" w:eastAsia="Calibri" w:hAnsi="Arial" w:cs="Arial"/>
          <w:sz w:val="20"/>
          <w:szCs w:val="21"/>
          <w:lang w:val="en-US" w:eastAsia="en-US"/>
        </w:rPr>
        <w:t> </w:t>
      </w:r>
      <w:r w:rsidRPr="00FF1CFE">
        <w:rPr>
          <w:rFonts w:ascii="Arial" w:eastAsia="Calibri" w:hAnsi="Arial" w:cs="Arial"/>
          <w:sz w:val="20"/>
          <w:szCs w:val="21"/>
          <w:lang w:eastAsia="en-US"/>
        </w:rPr>
        <w:t>90</w:t>
      </w:r>
      <w:r w:rsidRPr="00FF1CFE">
        <w:rPr>
          <w:rFonts w:ascii="Symbol" w:eastAsia="Calibri" w:hAnsi="Symbol" w:cs="Arial"/>
          <w:sz w:val="20"/>
          <w:szCs w:val="21"/>
          <w:lang w:eastAsia="en-US"/>
        </w:rPr>
        <w:t></w:t>
      </w:r>
      <w:r w:rsidRPr="00FF1CFE">
        <w:rPr>
          <w:rFonts w:ascii="Arial" w:eastAsia="Calibri" w:hAnsi="Arial" w:cs="Arial"/>
          <w:sz w:val="20"/>
          <w:szCs w:val="21"/>
          <w:lang w:eastAsia="en-US"/>
        </w:rPr>
        <w:t xml:space="preserve">, то </w:t>
      </w:r>
      <w:r w:rsidRPr="00FF1CFE">
        <w:rPr>
          <w:rFonts w:ascii="Arial" w:eastAsia="Calibri" w:hAnsi="Arial" w:cs="Arial"/>
          <w:i/>
          <w:sz w:val="20"/>
          <w:szCs w:val="21"/>
          <w:lang w:val="en-US" w:eastAsia="en-US"/>
        </w:rPr>
        <w:t>BE</w:t>
      </w:r>
      <w:r w:rsidRPr="00FF1CFE">
        <w:rPr>
          <w:rFonts w:ascii="Arial" w:eastAsia="Calibri" w:hAnsi="Arial" w:cs="Arial"/>
          <w:sz w:val="20"/>
          <w:szCs w:val="21"/>
          <w:lang w:val="en-US" w:eastAsia="en-US"/>
        </w:rPr>
        <w:t> </w:t>
      </w:r>
      <w:r w:rsidRPr="00FF1CFE">
        <w:rPr>
          <w:rFonts w:ascii="Arial" w:eastAsia="Calibri" w:hAnsi="Arial" w:cs="Arial"/>
          <w:sz w:val="20"/>
          <w:szCs w:val="21"/>
          <w:lang w:eastAsia="en-US"/>
        </w:rPr>
        <w:sym w:font="Symbol" w:char="F05E"/>
      </w:r>
      <w:r w:rsidRPr="00FF1CFE">
        <w:rPr>
          <w:rFonts w:ascii="Arial" w:eastAsia="Calibri" w:hAnsi="Arial" w:cs="Arial"/>
          <w:sz w:val="20"/>
          <w:szCs w:val="21"/>
          <w:lang w:val="en-US" w:eastAsia="en-US"/>
        </w:rPr>
        <w:t> </w:t>
      </w:r>
      <w:r w:rsidRPr="00FF1CFE">
        <w:rPr>
          <w:rFonts w:ascii="Arial" w:eastAsia="Calibri" w:hAnsi="Arial" w:cs="Arial"/>
          <w:i/>
          <w:sz w:val="20"/>
          <w:szCs w:val="21"/>
          <w:lang w:val="en-US" w:eastAsia="en-US"/>
        </w:rPr>
        <w:t>MN</w:t>
      </w:r>
      <w:r w:rsidRPr="00FF1CFE">
        <w:rPr>
          <w:rFonts w:ascii="Arial" w:eastAsia="Calibri" w:hAnsi="Arial" w:cs="Arial"/>
          <w:sz w:val="20"/>
          <w:szCs w:val="21"/>
          <w:lang w:eastAsia="en-US"/>
        </w:rPr>
        <w:t xml:space="preserve">. Таким образом, </w:t>
      </w:r>
      <w:r w:rsidRPr="00FF1CFE">
        <w:rPr>
          <w:rFonts w:ascii="Arial" w:eastAsia="Calibri" w:hAnsi="Arial" w:cs="Arial"/>
          <w:i/>
          <w:sz w:val="20"/>
          <w:szCs w:val="21"/>
          <w:lang w:eastAsia="en-US"/>
        </w:rPr>
        <w:t>E</w:t>
      </w:r>
      <w:r w:rsidRPr="00FF1CFE">
        <w:rPr>
          <w:rFonts w:ascii="Arial" w:eastAsia="Calibri" w:hAnsi="Arial" w:cs="Arial"/>
          <w:sz w:val="20"/>
          <w:szCs w:val="21"/>
          <w:lang w:eastAsia="en-US"/>
        </w:rPr>
        <w:t xml:space="preserve"> — точка пересечения высот треугольника </w:t>
      </w:r>
      <w:r w:rsidRPr="00FF1CFE">
        <w:rPr>
          <w:rFonts w:ascii="Arial" w:eastAsia="Calibri" w:hAnsi="Arial" w:cs="Arial"/>
          <w:i/>
          <w:sz w:val="20"/>
          <w:szCs w:val="21"/>
          <w:lang w:eastAsia="en-US"/>
        </w:rPr>
        <w:t>BMN</w:t>
      </w:r>
      <w:r w:rsidRPr="00FF1CFE">
        <w:rPr>
          <w:rFonts w:ascii="Arial" w:eastAsia="Calibri" w:hAnsi="Arial" w:cs="Arial"/>
          <w:sz w:val="20"/>
          <w:szCs w:val="21"/>
          <w:lang w:eastAsia="en-US"/>
        </w:rPr>
        <w:t xml:space="preserve">. Значит, </w:t>
      </w:r>
      <w:r w:rsidRPr="00FF1CFE">
        <w:rPr>
          <w:rFonts w:ascii="Arial" w:eastAsia="Calibri" w:hAnsi="Arial" w:cs="Arial"/>
          <w:i/>
          <w:sz w:val="20"/>
          <w:szCs w:val="21"/>
          <w:lang w:eastAsia="en-US"/>
        </w:rPr>
        <w:t>ME</w:t>
      </w:r>
      <w:r w:rsidRPr="00FF1CFE">
        <w:rPr>
          <w:rFonts w:ascii="Arial" w:eastAsia="Calibri" w:hAnsi="Arial" w:cs="Arial"/>
          <w:sz w:val="20"/>
          <w:szCs w:val="21"/>
          <w:lang w:eastAsia="en-US"/>
        </w:rPr>
        <w:t> </w:t>
      </w:r>
      <w:r w:rsidRPr="00FF1CFE">
        <w:rPr>
          <w:rFonts w:ascii="Arial" w:eastAsia="Calibri" w:hAnsi="Arial" w:cs="Arial"/>
          <w:sz w:val="20"/>
          <w:szCs w:val="21"/>
          <w:lang w:eastAsia="en-US"/>
        </w:rPr>
        <w:sym w:font="Symbol" w:char="F05E"/>
      </w:r>
      <w:r w:rsidRPr="00FF1CFE">
        <w:rPr>
          <w:rFonts w:ascii="Arial" w:eastAsia="Calibri" w:hAnsi="Arial" w:cs="Arial"/>
          <w:sz w:val="20"/>
          <w:szCs w:val="21"/>
          <w:lang w:eastAsia="en-US"/>
        </w:rPr>
        <w:t> </w:t>
      </w:r>
      <w:r w:rsidRPr="00FF1CFE">
        <w:rPr>
          <w:rFonts w:ascii="Arial" w:eastAsia="Calibri" w:hAnsi="Arial" w:cs="Arial"/>
          <w:i/>
          <w:sz w:val="20"/>
          <w:szCs w:val="21"/>
          <w:lang w:eastAsia="en-US"/>
        </w:rPr>
        <w:t>BN</w:t>
      </w:r>
      <w:r w:rsidRPr="00FF1CFE">
        <w:rPr>
          <w:rFonts w:ascii="Arial" w:eastAsia="Calibri" w:hAnsi="Arial" w:cs="Arial"/>
          <w:sz w:val="20"/>
          <w:szCs w:val="21"/>
          <w:lang w:eastAsia="en-US"/>
        </w:rPr>
        <w:t xml:space="preserve">. Так как </w:t>
      </w:r>
      <w:r w:rsidRPr="00FF1CFE">
        <w:rPr>
          <w:rFonts w:ascii="Arial" w:eastAsia="Calibri" w:hAnsi="Arial" w:cs="Arial"/>
          <w:i/>
          <w:sz w:val="20"/>
          <w:szCs w:val="21"/>
          <w:lang w:eastAsia="en-US"/>
        </w:rPr>
        <w:t xml:space="preserve">BMDN </w:t>
      </w:r>
      <w:r w:rsidRPr="00FF1CFE">
        <w:rPr>
          <w:rFonts w:ascii="Arial" w:eastAsia="Calibri" w:hAnsi="Arial" w:cs="Arial"/>
          <w:sz w:val="20"/>
          <w:szCs w:val="21"/>
          <w:lang w:eastAsia="en-US"/>
        </w:rPr>
        <w:t xml:space="preserve">— параллелограмм, </w:t>
      </w:r>
      <w:r w:rsidRPr="00FF1CFE">
        <w:rPr>
          <w:rFonts w:ascii="Arial" w:eastAsia="Calibri" w:hAnsi="Arial" w:cs="Arial"/>
          <w:i/>
          <w:sz w:val="20"/>
          <w:szCs w:val="21"/>
          <w:lang w:eastAsia="en-US"/>
        </w:rPr>
        <w:t>BN</w:t>
      </w:r>
      <w:r w:rsidRPr="00FF1CFE">
        <w:rPr>
          <w:rFonts w:ascii="Arial" w:eastAsia="Calibri" w:hAnsi="Arial" w:cs="Arial"/>
          <w:sz w:val="20"/>
          <w:szCs w:val="21"/>
          <w:lang w:eastAsia="en-US"/>
        </w:rPr>
        <w:t> || </w:t>
      </w:r>
      <w:r w:rsidRPr="00FF1CFE">
        <w:rPr>
          <w:rFonts w:ascii="Arial" w:eastAsia="Calibri" w:hAnsi="Arial" w:cs="Arial"/>
          <w:i/>
          <w:sz w:val="20"/>
          <w:szCs w:val="21"/>
          <w:lang w:eastAsia="en-US"/>
        </w:rPr>
        <w:t>DM</w:t>
      </w:r>
      <w:r w:rsidRPr="00FF1CFE">
        <w:rPr>
          <w:rFonts w:ascii="Arial" w:eastAsia="Calibri" w:hAnsi="Arial" w:cs="Arial"/>
          <w:sz w:val="20"/>
          <w:szCs w:val="21"/>
          <w:lang w:eastAsia="en-US"/>
        </w:rPr>
        <w:t xml:space="preserve">, откуда </w:t>
      </w:r>
      <w:r w:rsidRPr="00FF1CFE">
        <w:rPr>
          <w:rFonts w:ascii="Symbol" w:eastAsia="Calibri" w:hAnsi="Symbol" w:cs="Arial"/>
          <w:sz w:val="20"/>
          <w:szCs w:val="21"/>
          <w:lang w:eastAsia="en-US"/>
        </w:rPr>
        <w:t></w:t>
      </w:r>
      <w:r w:rsidRPr="00FF1CFE">
        <w:rPr>
          <w:rFonts w:ascii="Arial" w:eastAsia="Calibri" w:hAnsi="Arial" w:cs="Arial"/>
          <w:i/>
          <w:sz w:val="20"/>
          <w:szCs w:val="21"/>
          <w:lang w:eastAsia="en-US"/>
        </w:rPr>
        <w:t>DME</w:t>
      </w:r>
      <w:r w:rsidRPr="00FF1CFE">
        <w:rPr>
          <w:rFonts w:ascii="Arial" w:eastAsia="Calibri" w:hAnsi="Arial" w:cs="Arial"/>
          <w:sz w:val="20"/>
          <w:szCs w:val="21"/>
          <w:lang w:eastAsia="en-US"/>
        </w:rPr>
        <w:t> = 90</w:t>
      </w:r>
      <w:r w:rsidRPr="00FF1CFE">
        <w:rPr>
          <w:rFonts w:ascii="Symbol" w:eastAsia="Calibri" w:hAnsi="Symbol" w:cs="Arial"/>
          <w:sz w:val="20"/>
          <w:szCs w:val="21"/>
          <w:lang w:eastAsia="en-US"/>
        </w:rPr>
        <w:t></w:t>
      </w:r>
      <w:r w:rsidRPr="00FF1CFE">
        <w:rPr>
          <w:rFonts w:ascii="Arial" w:eastAsia="Calibri" w:hAnsi="Arial" w:cs="Arial"/>
          <w:sz w:val="20"/>
          <w:szCs w:val="21"/>
          <w:lang w:eastAsia="en-US"/>
        </w:rPr>
        <w:t>.</w:t>
      </w:r>
    </w:p>
    <w:p w:rsidR="00FF1CFE" w:rsidRPr="00FF1CFE" w:rsidRDefault="00011A38" w:rsidP="00FF1CFE">
      <w:pPr>
        <w:spacing w:before="120"/>
        <w:rPr>
          <w:rFonts w:ascii="Arial" w:hAnsi="Arial" w:cs="Arial"/>
          <w:sz w:val="20"/>
          <w:szCs w:val="21"/>
        </w:rPr>
      </w:pPr>
      <w:r>
        <w:rPr>
          <w:rFonts w:ascii="Arial" w:hAnsi="Arial" w:cs="Arial"/>
          <w:b/>
          <w:sz w:val="20"/>
          <w:szCs w:val="21"/>
        </w:rPr>
        <w:t>5</w:t>
      </w:r>
      <w:r w:rsidR="00FF1CFE" w:rsidRPr="00FF1CFE">
        <w:rPr>
          <w:rFonts w:ascii="Arial" w:hAnsi="Arial" w:cs="Arial"/>
          <w:b/>
          <w:sz w:val="20"/>
          <w:szCs w:val="21"/>
        </w:rPr>
        <w:t>.</w:t>
      </w:r>
      <w:r w:rsidR="00FF1CFE" w:rsidRPr="00FF1CFE">
        <w:rPr>
          <w:rFonts w:ascii="Arial" w:hAnsi="Arial" w:cs="Arial"/>
          <w:sz w:val="20"/>
          <w:szCs w:val="21"/>
        </w:rPr>
        <w:t> </w:t>
      </w:r>
      <w:r w:rsidR="00FF1CFE" w:rsidRPr="00FF1CFE">
        <w:rPr>
          <w:rFonts w:ascii="Arial" w:hAnsi="Arial" w:cs="Arial"/>
          <w:i/>
          <w:sz w:val="20"/>
          <w:szCs w:val="21"/>
        </w:rPr>
        <w:t xml:space="preserve">В Тридесятом царстве из каждого города выходит по 30 дорог, причём каждая дорога соединяет два города, не проходя через другие города. Тридесятый царь захотел разместить в некоторых городах по дорожно-эксплуатационному управлению (ДЭУ), обслуживающему все выходящие из города дороги, так, чтобы каждая дорога обслуживалась </w:t>
      </w:r>
      <w:r w:rsidR="00894ECA">
        <w:rPr>
          <w:rFonts w:ascii="Arial" w:hAnsi="Arial" w:cs="Arial"/>
          <w:i/>
          <w:sz w:val="20"/>
          <w:szCs w:val="21"/>
        </w:rPr>
        <w:t>хотя бы</w:t>
      </w:r>
      <w:r w:rsidR="00FF1CFE" w:rsidRPr="00FF1CFE">
        <w:rPr>
          <w:rFonts w:ascii="Arial" w:hAnsi="Arial" w:cs="Arial"/>
          <w:i/>
          <w:sz w:val="20"/>
          <w:szCs w:val="21"/>
        </w:rPr>
        <w:t xml:space="preserve"> одним управлением и управления </w:t>
      </w:r>
      <w:r w:rsidR="00894ECA">
        <w:rPr>
          <w:rFonts w:ascii="Arial" w:hAnsi="Arial" w:cs="Arial"/>
          <w:i/>
          <w:sz w:val="20"/>
          <w:szCs w:val="21"/>
        </w:rPr>
        <w:t>были размещены</w:t>
      </w:r>
      <w:r w:rsidR="00FF1CFE" w:rsidRPr="00FF1CFE">
        <w:rPr>
          <w:rFonts w:ascii="Arial" w:hAnsi="Arial" w:cs="Arial"/>
          <w:i/>
          <w:sz w:val="20"/>
          <w:szCs w:val="21"/>
        </w:rPr>
        <w:t xml:space="preserve"> не более чем в половине городов. Может ли так оказаться, что у царя существует ровно 2018 способов сделать это? </w:t>
      </w:r>
      <w:r w:rsidR="00FF1CFE" w:rsidRPr="00FF1CFE">
        <w:rPr>
          <w:rFonts w:ascii="Arial" w:hAnsi="Arial" w:cs="Arial"/>
          <w:sz w:val="20"/>
          <w:szCs w:val="21"/>
        </w:rPr>
        <w:t>(С. Берлов, И. Богданов)</w:t>
      </w:r>
    </w:p>
    <w:p w:rsidR="00894ECA" w:rsidRPr="00D87694" w:rsidRDefault="00FF1CFE" w:rsidP="00FF1CFE">
      <w:pPr>
        <w:autoSpaceDE w:val="0"/>
        <w:autoSpaceDN w:val="0"/>
        <w:adjustRightInd w:val="0"/>
        <w:spacing w:before="120"/>
        <w:rPr>
          <w:rFonts w:ascii="Arial" w:hAnsi="Arial" w:cs="Arial"/>
          <w:sz w:val="20"/>
          <w:szCs w:val="21"/>
        </w:rPr>
      </w:pPr>
      <w:r w:rsidRPr="00FF1CFE">
        <w:rPr>
          <w:rFonts w:ascii="Arial" w:hAnsi="Arial" w:cs="Arial"/>
          <w:b/>
          <w:sz w:val="20"/>
          <w:szCs w:val="21"/>
        </w:rPr>
        <w:t>Ответ</w:t>
      </w:r>
      <w:r w:rsidRPr="00FF1CFE">
        <w:rPr>
          <w:rFonts w:ascii="Arial" w:hAnsi="Arial" w:cs="Arial"/>
          <w:sz w:val="20"/>
          <w:szCs w:val="21"/>
        </w:rPr>
        <w:t>. Не может.</w:t>
      </w:r>
      <w:r w:rsidRPr="00FF1CFE">
        <w:rPr>
          <w:rFonts w:ascii="Arial" w:hAnsi="Arial" w:cs="Arial"/>
          <w:b/>
          <w:sz w:val="20"/>
          <w:szCs w:val="21"/>
        </w:rPr>
        <w:t xml:space="preserve"> Решение</w:t>
      </w:r>
      <w:r w:rsidRPr="00FF1CFE">
        <w:rPr>
          <w:rFonts w:ascii="Arial" w:hAnsi="Arial" w:cs="Arial"/>
          <w:sz w:val="20"/>
          <w:szCs w:val="21"/>
        </w:rPr>
        <w:t>. Если желание царя невыполнимо, то всё уже доказано. Далее считаем, что оно выполнимо. Возьмём любое удовлетворяющее требованиям царя размещение ДЭУ</w:t>
      </w:r>
      <w:r w:rsidR="00D87694">
        <w:rPr>
          <w:rFonts w:ascii="Arial" w:hAnsi="Arial" w:cs="Arial"/>
          <w:sz w:val="20"/>
          <w:szCs w:val="21"/>
        </w:rPr>
        <w:t xml:space="preserve">. Пусть </w:t>
      </w:r>
      <w:r w:rsidR="00D87694">
        <w:rPr>
          <w:rFonts w:ascii="Arial" w:hAnsi="Arial" w:cs="Arial"/>
          <w:i/>
          <w:sz w:val="20"/>
          <w:szCs w:val="21"/>
          <w:lang w:val="en-US"/>
        </w:rPr>
        <w:t>S</w:t>
      </w:r>
      <w:r w:rsidR="00D87694">
        <w:rPr>
          <w:rFonts w:ascii="Arial" w:hAnsi="Arial" w:cs="Arial"/>
          <w:sz w:val="20"/>
          <w:szCs w:val="21"/>
        </w:rPr>
        <w:t xml:space="preserve"> — общее число дорог в царстве. Так как каждая дорога соединяет два города, число городов в царстве равно 2</w:t>
      </w:r>
      <w:r w:rsidR="00D87694">
        <w:rPr>
          <w:rFonts w:ascii="Arial" w:hAnsi="Arial" w:cs="Arial"/>
          <w:i/>
          <w:sz w:val="20"/>
          <w:szCs w:val="21"/>
          <w:lang w:val="en-US"/>
        </w:rPr>
        <w:t>S</w:t>
      </w:r>
      <w:r w:rsidR="00D87694" w:rsidRPr="00D87694">
        <w:rPr>
          <w:rFonts w:ascii="Arial" w:hAnsi="Arial" w:cs="Arial"/>
          <w:sz w:val="20"/>
          <w:szCs w:val="21"/>
        </w:rPr>
        <w:t xml:space="preserve">/30. </w:t>
      </w:r>
      <w:r w:rsidR="00D87694">
        <w:rPr>
          <w:rFonts w:ascii="Arial" w:hAnsi="Arial" w:cs="Arial"/>
          <w:sz w:val="20"/>
          <w:szCs w:val="21"/>
        </w:rPr>
        <w:t xml:space="preserve">Поэтому управлений должно быть не более, чем </w:t>
      </w:r>
      <w:r w:rsidR="00D87694">
        <w:rPr>
          <w:rFonts w:ascii="Arial" w:hAnsi="Arial" w:cs="Arial"/>
          <w:i/>
          <w:sz w:val="20"/>
          <w:szCs w:val="21"/>
          <w:lang w:val="en-US"/>
        </w:rPr>
        <w:t>S</w:t>
      </w:r>
      <w:r w:rsidR="00D87694" w:rsidRPr="00D87694">
        <w:rPr>
          <w:rFonts w:ascii="Arial" w:hAnsi="Arial" w:cs="Arial"/>
          <w:sz w:val="20"/>
          <w:szCs w:val="21"/>
        </w:rPr>
        <w:t xml:space="preserve">/30. </w:t>
      </w:r>
      <w:r w:rsidR="00D87694">
        <w:rPr>
          <w:rFonts w:ascii="Arial" w:hAnsi="Arial" w:cs="Arial"/>
          <w:sz w:val="20"/>
          <w:szCs w:val="21"/>
        </w:rPr>
        <w:t>С другой стороны,</w:t>
      </w:r>
      <w:r w:rsidR="00D87694" w:rsidRPr="00D87694">
        <w:rPr>
          <w:rFonts w:ascii="Arial" w:hAnsi="Arial" w:cs="Arial"/>
          <w:sz w:val="20"/>
          <w:szCs w:val="21"/>
        </w:rPr>
        <w:t xml:space="preserve"> </w:t>
      </w:r>
      <w:r w:rsidR="00D87694">
        <w:rPr>
          <w:rFonts w:ascii="Arial" w:hAnsi="Arial" w:cs="Arial"/>
          <w:sz w:val="20"/>
          <w:szCs w:val="21"/>
        </w:rPr>
        <w:t xml:space="preserve">так как каждое управление обслуживает 30 дорог, управлений должно быть не менее, чем </w:t>
      </w:r>
      <w:r w:rsidR="00D87694">
        <w:rPr>
          <w:rFonts w:ascii="Arial" w:hAnsi="Arial" w:cs="Arial"/>
          <w:i/>
          <w:sz w:val="20"/>
          <w:szCs w:val="21"/>
          <w:lang w:val="en-US"/>
        </w:rPr>
        <w:t>S</w:t>
      </w:r>
      <w:r w:rsidR="00D87694" w:rsidRPr="00D87694">
        <w:rPr>
          <w:rFonts w:ascii="Arial" w:hAnsi="Arial" w:cs="Arial"/>
          <w:sz w:val="20"/>
          <w:szCs w:val="21"/>
        </w:rPr>
        <w:t>/30</w:t>
      </w:r>
      <w:r w:rsidR="00D87694">
        <w:rPr>
          <w:rFonts w:ascii="Arial" w:hAnsi="Arial" w:cs="Arial"/>
          <w:sz w:val="20"/>
          <w:szCs w:val="21"/>
        </w:rPr>
        <w:t xml:space="preserve">. Поэтому их ровно </w:t>
      </w:r>
      <w:r w:rsidR="00D87694">
        <w:rPr>
          <w:rFonts w:ascii="Arial" w:hAnsi="Arial" w:cs="Arial"/>
          <w:i/>
          <w:sz w:val="20"/>
          <w:szCs w:val="21"/>
          <w:lang w:val="en-US"/>
        </w:rPr>
        <w:t>S</w:t>
      </w:r>
      <w:r w:rsidR="00D87694" w:rsidRPr="00D87694">
        <w:rPr>
          <w:rFonts w:ascii="Arial" w:hAnsi="Arial" w:cs="Arial"/>
          <w:sz w:val="20"/>
          <w:szCs w:val="21"/>
        </w:rPr>
        <w:t>/30</w:t>
      </w:r>
      <w:r w:rsidR="005E1D61">
        <w:rPr>
          <w:rFonts w:ascii="Arial" w:hAnsi="Arial" w:cs="Arial"/>
          <w:sz w:val="20"/>
          <w:szCs w:val="21"/>
        </w:rPr>
        <w:t xml:space="preserve">, откуда следует, что </w:t>
      </w:r>
      <w:r w:rsidR="005E1D61" w:rsidRPr="00D87694">
        <w:rPr>
          <w:rFonts w:ascii="Arial" w:hAnsi="Arial" w:cs="Arial"/>
          <w:i/>
          <w:sz w:val="20"/>
          <w:szCs w:val="21"/>
        </w:rPr>
        <w:t xml:space="preserve">каждая дорога обслуживается ровно одним </w:t>
      </w:r>
      <w:r w:rsidR="005E1D61">
        <w:rPr>
          <w:rFonts w:ascii="Arial" w:hAnsi="Arial" w:cs="Arial"/>
          <w:i/>
          <w:sz w:val="20"/>
          <w:szCs w:val="21"/>
        </w:rPr>
        <w:t>управлением</w:t>
      </w:r>
      <w:r w:rsidR="005E1D61" w:rsidRPr="00D87694">
        <w:rPr>
          <w:rFonts w:ascii="Arial" w:hAnsi="Arial" w:cs="Arial"/>
          <w:i/>
          <w:sz w:val="20"/>
          <w:szCs w:val="21"/>
        </w:rPr>
        <w:t xml:space="preserve"> и </w:t>
      </w:r>
      <w:r w:rsidR="005E1D61">
        <w:rPr>
          <w:rFonts w:ascii="Arial" w:hAnsi="Arial" w:cs="Arial"/>
          <w:i/>
          <w:sz w:val="20"/>
          <w:szCs w:val="21"/>
        </w:rPr>
        <w:t>управления</w:t>
      </w:r>
      <w:r w:rsidR="005E1D61" w:rsidRPr="00D87694">
        <w:rPr>
          <w:rFonts w:ascii="Arial" w:hAnsi="Arial" w:cs="Arial"/>
          <w:i/>
          <w:sz w:val="20"/>
          <w:szCs w:val="21"/>
        </w:rPr>
        <w:t xml:space="preserve"> находятся ровно в половине городов</w:t>
      </w:r>
      <w:r w:rsidR="005E1D61" w:rsidRPr="00FF1CFE">
        <w:rPr>
          <w:rFonts w:ascii="Arial" w:hAnsi="Arial" w:cs="Arial"/>
          <w:sz w:val="20"/>
          <w:szCs w:val="21"/>
        </w:rPr>
        <w:t>.</w:t>
      </w:r>
    </w:p>
    <w:p w:rsidR="00FF1CFE" w:rsidRPr="00FF1CFE" w:rsidRDefault="00FF1CFE" w:rsidP="00FF1CFE">
      <w:pPr>
        <w:autoSpaceDE w:val="0"/>
        <w:autoSpaceDN w:val="0"/>
        <w:adjustRightInd w:val="0"/>
        <w:ind w:firstLine="709"/>
        <w:rPr>
          <w:rFonts w:ascii="Arial" w:hAnsi="Arial" w:cs="Arial"/>
          <w:sz w:val="20"/>
          <w:szCs w:val="21"/>
        </w:rPr>
      </w:pPr>
      <w:bookmarkStart w:id="1" w:name="_Hlk501137673"/>
      <w:r w:rsidRPr="00FF1CFE">
        <w:rPr>
          <w:rFonts w:ascii="Arial" w:hAnsi="Arial" w:cs="Arial"/>
          <w:sz w:val="20"/>
          <w:szCs w:val="21"/>
        </w:rPr>
        <w:t>Закроем все ДЭУ в городах, где они есть, и откроем ДЭУ в каждом городе, где его не было. Тогда по-прежнему у каждой дороги один конец будет в городе с ДЭУ, а другой — в городе без ДЭУ, то есть каждая дорога будет обслуживаться ровно одним управлением, причём, как было доказано выше, городов с ДЭУ будет ровно половина. Очевидно, если проделать описанную процедуру второй раз, получится исходное расположение ДЭУ. Таким образом, все способы размещения ДЭУ разбиваются на пары.</w:t>
      </w:r>
      <w:bookmarkEnd w:id="1"/>
    </w:p>
    <w:p w:rsidR="00FF1CFE" w:rsidRPr="00FF1CFE" w:rsidRDefault="00FF1CFE" w:rsidP="00FF1CFE">
      <w:pPr>
        <w:autoSpaceDE w:val="0"/>
        <w:autoSpaceDN w:val="0"/>
        <w:adjustRightInd w:val="0"/>
        <w:ind w:firstLine="709"/>
        <w:rPr>
          <w:rFonts w:ascii="Arial" w:hAnsi="Arial" w:cs="Arial"/>
          <w:sz w:val="20"/>
          <w:szCs w:val="21"/>
        </w:rPr>
      </w:pPr>
      <w:bookmarkStart w:id="2" w:name="_Hlk501137685"/>
      <w:r w:rsidRPr="00FF1CFE">
        <w:rPr>
          <w:rFonts w:ascii="Arial" w:hAnsi="Arial" w:cs="Arial"/>
          <w:sz w:val="20"/>
          <w:szCs w:val="21"/>
        </w:rPr>
        <w:t>Заметим теперь, что создание ДЭУ в одном городе однозначно определяет наличие или отсутствие ДЭУ во всех городах, в которые из него можно проехать по дорогам, так как на любом пути города с ДЭУ и без ДЭУ должны чередоваться. Поэтому ес</w:t>
      </w:r>
      <w:r w:rsidR="00DA06FD">
        <w:rPr>
          <w:rFonts w:ascii="Arial" w:hAnsi="Arial" w:cs="Arial"/>
          <w:sz w:val="20"/>
          <w:szCs w:val="21"/>
        </w:rPr>
        <w:t>ли</w:t>
      </w:r>
      <w:r w:rsidRPr="00FF1CFE">
        <w:rPr>
          <w:rFonts w:ascii="Arial" w:hAnsi="Arial" w:cs="Arial"/>
          <w:sz w:val="20"/>
          <w:szCs w:val="21"/>
        </w:rPr>
        <w:t xml:space="preserve"> в царстве можно добраться от любого города до любого, то существует ровно два способа разместить ДЭУ. В противном случае царство можно разбить на графства так, что в каждом графстве от любого города можно добраться до любого, а между графствами дорог нет. В каждом графстве можно выбрать один из двух способов размещения ДЭУ независимо от остальных, и потому если графств </w:t>
      </w:r>
      <w:r w:rsidRPr="00FF1CFE">
        <w:rPr>
          <w:rFonts w:ascii="Arial" w:hAnsi="Arial" w:cs="Arial"/>
          <w:i/>
          <w:sz w:val="20"/>
          <w:szCs w:val="21"/>
          <w:lang w:val="en-US"/>
        </w:rPr>
        <w:t>n</w:t>
      </w:r>
      <w:r w:rsidRPr="00FF1CFE">
        <w:rPr>
          <w:rFonts w:ascii="Arial" w:hAnsi="Arial" w:cs="Arial"/>
          <w:sz w:val="20"/>
          <w:szCs w:val="21"/>
        </w:rPr>
        <w:t>, ДЭУ можно разместить 2</w:t>
      </w:r>
      <w:r w:rsidRPr="00FF1CFE">
        <w:rPr>
          <w:rFonts w:ascii="Arial" w:hAnsi="Arial" w:cs="Arial"/>
          <w:i/>
          <w:sz w:val="20"/>
          <w:szCs w:val="21"/>
          <w:vertAlign w:val="superscript"/>
          <w:lang w:val="en-US"/>
        </w:rPr>
        <w:t>n</w:t>
      </w:r>
      <w:r w:rsidRPr="00FF1CFE">
        <w:rPr>
          <w:rFonts w:ascii="Arial" w:hAnsi="Arial" w:cs="Arial"/>
          <w:sz w:val="20"/>
          <w:szCs w:val="21"/>
        </w:rPr>
        <w:t xml:space="preserve"> способами. Так как число 2018 не является степенью двойки, то ровно 2018 способов разместить ДЭУ быть не может.</w:t>
      </w:r>
      <w:bookmarkEnd w:id="2"/>
    </w:p>
    <w:sectPr w:rsidR="00FF1CFE" w:rsidRPr="00FF1CFE" w:rsidSect="00E216DD">
      <w:pgSz w:w="11906" w:h="16838"/>
      <w:pgMar w:top="568" w:right="566"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9"/>
    <w:rsid w:val="000118D3"/>
    <w:rsid w:val="00011A38"/>
    <w:rsid w:val="0002332B"/>
    <w:rsid w:val="00035366"/>
    <w:rsid w:val="00047D43"/>
    <w:rsid w:val="00063CF6"/>
    <w:rsid w:val="00087A17"/>
    <w:rsid w:val="00092DE6"/>
    <w:rsid w:val="000B60A1"/>
    <w:rsid w:val="000F6EED"/>
    <w:rsid w:val="00120491"/>
    <w:rsid w:val="001258A2"/>
    <w:rsid w:val="00130F58"/>
    <w:rsid w:val="001858C3"/>
    <w:rsid w:val="001C74D7"/>
    <w:rsid w:val="001D62C8"/>
    <w:rsid w:val="00235198"/>
    <w:rsid w:val="00255C0D"/>
    <w:rsid w:val="002672D1"/>
    <w:rsid w:val="0028416D"/>
    <w:rsid w:val="002D769C"/>
    <w:rsid w:val="0034194E"/>
    <w:rsid w:val="00396491"/>
    <w:rsid w:val="003B6CF3"/>
    <w:rsid w:val="004B614B"/>
    <w:rsid w:val="004C7889"/>
    <w:rsid w:val="004D70D8"/>
    <w:rsid w:val="004D7B22"/>
    <w:rsid w:val="004E451F"/>
    <w:rsid w:val="00501305"/>
    <w:rsid w:val="005145EA"/>
    <w:rsid w:val="0053584A"/>
    <w:rsid w:val="00536965"/>
    <w:rsid w:val="00587155"/>
    <w:rsid w:val="005E1D61"/>
    <w:rsid w:val="00614A86"/>
    <w:rsid w:val="00657737"/>
    <w:rsid w:val="00740AD0"/>
    <w:rsid w:val="008363EE"/>
    <w:rsid w:val="00894ECA"/>
    <w:rsid w:val="008B76B7"/>
    <w:rsid w:val="008D1B57"/>
    <w:rsid w:val="009209E3"/>
    <w:rsid w:val="009214A6"/>
    <w:rsid w:val="00941380"/>
    <w:rsid w:val="00993E2D"/>
    <w:rsid w:val="009A7BB5"/>
    <w:rsid w:val="009C6BE9"/>
    <w:rsid w:val="009E1DCE"/>
    <w:rsid w:val="00A40F40"/>
    <w:rsid w:val="00A65EF5"/>
    <w:rsid w:val="00A817EC"/>
    <w:rsid w:val="00A83F17"/>
    <w:rsid w:val="00AB50E4"/>
    <w:rsid w:val="00B00771"/>
    <w:rsid w:val="00BC618A"/>
    <w:rsid w:val="00C84404"/>
    <w:rsid w:val="00CB20EB"/>
    <w:rsid w:val="00CB4667"/>
    <w:rsid w:val="00CC0554"/>
    <w:rsid w:val="00CD6135"/>
    <w:rsid w:val="00D268FF"/>
    <w:rsid w:val="00D82F27"/>
    <w:rsid w:val="00D87694"/>
    <w:rsid w:val="00DA06FD"/>
    <w:rsid w:val="00DA399A"/>
    <w:rsid w:val="00DA7B50"/>
    <w:rsid w:val="00DB5A4F"/>
    <w:rsid w:val="00DE50C4"/>
    <w:rsid w:val="00DF09DC"/>
    <w:rsid w:val="00E216DD"/>
    <w:rsid w:val="00E6792C"/>
    <w:rsid w:val="00E82AFC"/>
    <w:rsid w:val="00EE7377"/>
    <w:rsid w:val="00F149A8"/>
    <w:rsid w:val="00F17C81"/>
    <w:rsid w:val="00F2314C"/>
    <w:rsid w:val="00F5064C"/>
    <w:rsid w:val="00FC28D4"/>
    <w:rsid w:val="00FC6EB0"/>
    <w:rsid w:val="00FD6439"/>
    <w:rsid w:val="00FF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439"/>
    <w:pPr>
      <w:jc w:val="both"/>
    </w:pPr>
    <w:rPr>
      <w:rFonts w:ascii="Times New Roman" w:eastAsia="PMingLiU" w:hAnsi="Times New Roman"/>
      <w:sz w:val="24"/>
    </w:rPr>
  </w:style>
  <w:style w:type="paragraph" w:styleId="1">
    <w:name w:val="heading 1"/>
    <w:basedOn w:val="a"/>
    <w:next w:val="a"/>
    <w:link w:val="10"/>
    <w:uiPriority w:val="9"/>
    <w:qFormat/>
    <w:rsid w:val="000118D3"/>
    <w:pPr>
      <w:pBdr>
        <w:bottom w:val="single" w:sz="12" w:space="1" w:color="365F91"/>
      </w:pBdr>
      <w:spacing w:before="600" w:after="80"/>
      <w:outlineLvl w:val="0"/>
    </w:pPr>
    <w:rPr>
      <w:rFonts w:ascii="Cambria" w:eastAsia="Times New Roman" w:hAnsi="Cambria"/>
      <w:b/>
      <w:bCs/>
      <w:color w:val="365F91"/>
      <w:szCs w:val="24"/>
    </w:rPr>
  </w:style>
  <w:style w:type="paragraph" w:styleId="2">
    <w:name w:val="heading 2"/>
    <w:basedOn w:val="a"/>
    <w:next w:val="a"/>
    <w:link w:val="20"/>
    <w:uiPriority w:val="9"/>
    <w:unhideWhenUsed/>
    <w:qFormat/>
    <w:rsid w:val="000118D3"/>
    <w:pPr>
      <w:pBdr>
        <w:bottom w:val="single" w:sz="8" w:space="1" w:color="4F81BD"/>
      </w:pBdr>
      <w:spacing w:before="200" w:after="80"/>
      <w:outlineLvl w:val="1"/>
    </w:pPr>
    <w:rPr>
      <w:rFonts w:ascii="Cambria" w:eastAsia="Times New Roman" w:hAnsi="Cambria"/>
      <w:color w:val="365F91"/>
      <w:szCs w:val="24"/>
    </w:rPr>
  </w:style>
  <w:style w:type="paragraph" w:styleId="3">
    <w:name w:val="heading 3"/>
    <w:basedOn w:val="a"/>
    <w:next w:val="a"/>
    <w:link w:val="30"/>
    <w:uiPriority w:val="9"/>
    <w:unhideWhenUsed/>
    <w:qFormat/>
    <w:rsid w:val="000118D3"/>
    <w:pPr>
      <w:pBdr>
        <w:bottom w:val="single" w:sz="4" w:space="1" w:color="95B3D7"/>
      </w:pBdr>
      <w:spacing w:before="200" w:after="80"/>
      <w:outlineLvl w:val="2"/>
    </w:pPr>
    <w:rPr>
      <w:rFonts w:ascii="Cambria" w:eastAsia="Times New Roman" w:hAnsi="Cambria"/>
      <w:color w:val="4F81BD"/>
      <w:szCs w:val="24"/>
    </w:rPr>
  </w:style>
  <w:style w:type="paragraph" w:styleId="4">
    <w:name w:val="heading 4"/>
    <w:basedOn w:val="a"/>
    <w:next w:val="a"/>
    <w:link w:val="40"/>
    <w:uiPriority w:val="9"/>
    <w:unhideWhenUsed/>
    <w:qFormat/>
    <w:rsid w:val="000118D3"/>
    <w:pPr>
      <w:pBdr>
        <w:bottom w:val="single" w:sz="4" w:space="2" w:color="B8CCE4"/>
      </w:pBdr>
      <w:spacing w:before="200" w:after="80"/>
      <w:outlineLvl w:val="3"/>
    </w:pPr>
    <w:rPr>
      <w:rFonts w:ascii="Cambria" w:eastAsia="Times New Roman" w:hAnsi="Cambria"/>
      <w:i/>
      <w:iCs/>
      <w:color w:val="4F81BD"/>
      <w:szCs w:val="24"/>
    </w:rPr>
  </w:style>
  <w:style w:type="paragraph" w:styleId="5">
    <w:name w:val="heading 5"/>
    <w:basedOn w:val="a"/>
    <w:next w:val="a"/>
    <w:link w:val="50"/>
    <w:uiPriority w:val="9"/>
    <w:unhideWhenUsed/>
    <w:qFormat/>
    <w:rsid w:val="000118D3"/>
    <w:pPr>
      <w:spacing w:before="200" w:after="80"/>
      <w:outlineLvl w:val="4"/>
    </w:pPr>
    <w:rPr>
      <w:rFonts w:ascii="Cambria" w:eastAsia="Times New Roman" w:hAnsi="Cambria"/>
      <w:color w:val="4F81BD"/>
    </w:rPr>
  </w:style>
  <w:style w:type="paragraph" w:styleId="6">
    <w:name w:val="heading 6"/>
    <w:basedOn w:val="a"/>
    <w:next w:val="a"/>
    <w:link w:val="60"/>
    <w:uiPriority w:val="9"/>
    <w:unhideWhenUsed/>
    <w:qFormat/>
    <w:rsid w:val="000118D3"/>
    <w:pPr>
      <w:spacing w:before="280" w:after="100"/>
      <w:outlineLvl w:val="5"/>
    </w:pPr>
    <w:rPr>
      <w:rFonts w:ascii="Cambria" w:eastAsia="Times New Roman" w:hAnsi="Cambria"/>
      <w:i/>
      <w:iCs/>
      <w:color w:val="4F81BD"/>
    </w:rPr>
  </w:style>
  <w:style w:type="paragraph" w:styleId="7">
    <w:name w:val="heading 7"/>
    <w:basedOn w:val="a"/>
    <w:next w:val="a"/>
    <w:link w:val="70"/>
    <w:uiPriority w:val="9"/>
    <w:semiHidden/>
    <w:unhideWhenUsed/>
    <w:qFormat/>
    <w:rsid w:val="000118D3"/>
    <w:pPr>
      <w:spacing w:before="320" w:after="100"/>
      <w:outlineLvl w:val="6"/>
    </w:pPr>
    <w:rPr>
      <w:rFonts w:ascii="Cambria" w:eastAsia="Times New Roman" w:hAnsi="Cambria"/>
      <w:b/>
      <w:bCs/>
      <w:color w:val="9BBB59"/>
      <w:sz w:val="20"/>
    </w:rPr>
  </w:style>
  <w:style w:type="paragraph" w:styleId="8">
    <w:name w:val="heading 8"/>
    <w:basedOn w:val="a"/>
    <w:next w:val="a"/>
    <w:link w:val="80"/>
    <w:uiPriority w:val="9"/>
    <w:semiHidden/>
    <w:unhideWhenUsed/>
    <w:qFormat/>
    <w:rsid w:val="000118D3"/>
    <w:pPr>
      <w:spacing w:before="320" w:after="100"/>
      <w:outlineLvl w:val="7"/>
    </w:pPr>
    <w:rPr>
      <w:rFonts w:ascii="Cambria" w:eastAsia="Times New Roman" w:hAnsi="Cambria"/>
      <w:b/>
      <w:bCs/>
      <w:i/>
      <w:iCs/>
      <w:color w:val="9BBB59"/>
      <w:sz w:val="20"/>
    </w:rPr>
  </w:style>
  <w:style w:type="paragraph" w:styleId="9">
    <w:name w:val="heading 9"/>
    <w:basedOn w:val="a"/>
    <w:next w:val="a"/>
    <w:link w:val="90"/>
    <w:uiPriority w:val="9"/>
    <w:semiHidden/>
    <w:unhideWhenUsed/>
    <w:qFormat/>
    <w:rsid w:val="000118D3"/>
    <w:pPr>
      <w:spacing w:before="320" w:after="100"/>
      <w:outlineLvl w:val="8"/>
    </w:pPr>
    <w:rPr>
      <w:rFonts w:ascii="Cambria" w:eastAsia="Times New Roman" w:hAnsi="Cambria"/>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8D3"/>
    <w:rPr>
      <w:rFonts w:ascii="Cambria" w:eastAsia="Times New Roman" w:hAnsi="Cambria" w:cs="Times New Roman"/>
      <w:b/>
      <w:bCs/>
      <w:color w:val="365F91"/>
      <w:sz w:val="24"/>
      <w:szCs w:val="24"/>
    </w:rPr>
  </w:style>
  <w:style w:type="character" w:customStyle="1" w:styleId="20">
    <w:name w:val="Заголовок 2 Знак"/>
    <w:link w:val="2"/>
    <w:uiPriority w:val="9"/>
    <w:rsid w:val="000118D3"/>
    <w:rPr>
      <w:rFonts w:ascii="Cambria" w:eastAsia="Times New Roman" w:hAnsi="Cambria" w:cs="Times New Roman"/>
      <w:color w:val="365F91"/>
      <w:sz w:val="24"/>
      <w:szCs w:val="24"/>
    </w:rPr>
  </w:style>
  <w:style w:type="character" w:customStyle="1" w:styleId="30">
    <w:name w:val="Заголовок 3 Знак"/>
    <w:link w:val="3"/>
    <w:uiPriority w:val="9"/>
    <w:rsid w:val="000118D3"/>
    <w:rPr>
      <w:rFonts w:ascii="Cambria" w:eastAsia="Times New Roman" w:hAnsi="Cambria" w:cs="Times New Roman"/>
      <w:color w:val="4F81BD"/>
      <w:sz w:val="24"/>
      <w:szCs w:val="24"/>
    </w:rPr>
  </w:style>
  <w:style w:type="character" w:customStyle="1" w:styleId="40">
    <w:name w:val="Заголовок 4 Знак"/>
    <w:link w:val="4"/>
    <w:uiPriority w:val="9"/>
    <w:rsid w:val="000118D3"/>
    <w:rPr>
      <w:rFonts w:ascii="Cambria" w:eastAsia="Times New Roman" w:hAnsi="Cambria" w:cs="Times New Roman"/>
      <w:i/>
      <w:iCs/>
      <w:color w:val="4F81BD"/>
      <w:sz w:val="24"/>
      <w:szCs w:val="24"/>
    </w:rPr>
  </w:style>
  <w:style w:type="character" w:customStyle="1" w:styleId="50">
    <w:name w:val="Заголовок 5 Знак"/>
    <w:link w:val="5"/>
    <w:uiPriority w:val="9"/>
    <w:rsid w:val="000118D3"/>
    <w:rPr>
      <w:rFonts w:ascii="Cambria" w:eastAsia="Times New Roman" w:hAnsi="Cambria" w:cs="Times New Roman"/>
      <w:color w:val="4F81BD"/>
    </w:rPr>
  </w:style>
  <w:style w:type="character" w:customStyle="1" w:styleId="60">
    <w:name w:val="Заголовок 6 Знак"/>
    <w:link w:val="6"/>
    <w:uiPriority w:val="9"/>
    <w:rsid w:val="000118D3"/>
    <w:rPr>
      <w:rFonts w:ascii="Cambria" w:eastAsia="Times New Roman" w:hAnsi="Cambria" w:cs="Times New Roman"/>
      <w:i/>
      <w:iCs/>
      <w:color w:val="4F81BD"/>
    </w:rPr>
  </w:style>
  <w:style w:type="character" w:customStyle="1" w:styleId="70">
    <w:name w:val="Заголовок 7 Знак"/>
    <w:link w:val="7"/>
    <w:uiPriority w:val="9"/>
    <w:semiHidden/>
    <w:rsid w:val="000118D3"/>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0118D3"/>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0118D3"/>
    <w:rPr>
      <w:rFonts w:ascii="Cambria" w:eastAsia="Times New Roman" w:hAnsi="Cambria" w:cs="Times New Roman"/>
      <w:i/>
      <w:iCs/>
      <w:color w:val="9BBB59"/>
      <w:sz w:val="20"/>
      <w:szCs w:val="20"/>
    </w:rPr>
  </w:style>
  <w:style w:type="paragraph" w:styleId="a3">
    <w:name w:val="caption"/>
    <w:basedOn w:val="a"/>
    <w:next w:val="a"/>
    <w:unhideWhenUsed/>
    <w:qFormat/>
    <w:rsid w:val="000118D3"/>
    <w:rPr>
      <w:b/>
      <w:bCs/>
      <w:sz w:val="18"/>
      <w:szCs w:val="18"/>
    </w:rPr>
  </w:style>
  <w:style w:type="paragraph" w:styleId="a4">
    <w:name w:val="Title"/>
    <w:basedOn w:val="a"/>
    <w:next w:val="a"/>
    <w:link w:val="a5"/>
    <w:uiPriority w:val="10"/>
    <w:qFormat/>
    <w:rsid w:val="000118D3"/>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Заголовок Знак"/>
    <w:link w:val="a4"/>
    <w:uiPriority w:val="10"/>
    <w:rsid w:val="000118D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0118D3"/>
    <w:pPr>
      <w:spacing w:before="200" w:after="900"/>
      <w:jc w:val="right"/>
    </w:pPr>
    <w:rPr>
      <w:i/>
      <w:iCs/>
      <w:szCs w:val="24"/>
    </w:rPr>
  </w:style>
  <w:style w:type="character" w:customStyle="1" w:styleId="a7">
    <w:name w:val="Подзаголовок Знак"/>
    <w:link w:val="a6"/>
    <w:uiPriority w:val="11"/>
    <w:rsid w:val="000118D3"/>
    <w:rPr>
      <w:i/>
      <w:iCs/>
      <w:sz w:val="24"/>
      <w:szCs w:val="24"/>
    </w:rPr>
  </w:style>
  <w:style w:type="character" w:styleId="a8">
    <w:name w:val="Strong"/>
    <w:uiPriority w:val="22"/>
    <w:qFormat/>
    <w:rsid w:val="000118D3"/>
    <w:rPr>
      <w:b/>
      <w:bCs/>
      <w:spacing w:val="0"/>
    </w:rPr>
  </w:style>
  <w:style w:type="character" w:styleId="a9">
    <w:name w:val="Emphasis"/>
    <w:uiPriority w:val="20"/>
    <w:qFormat/>
    <w:rsid w:val="000118D3"/>
    <w:rPr>
      <w:b/>
      <w:bCs/>
      <w:i/>
      <w:iCs/>
      <w:color w:val="5A5A5A"/>
    </w:rPr>
  </w:style>
  <w:style w:type="paragraph" w:styleId="aa">
    <w:name w:val="No Spacing"/>
    <w:basedOn w:val="a"/>
    <w:link w:val="ab"/>
    <w:uiPriority w:val="1"/>
    <w:qFormat/>
    <w:rsid w:val="000118D3"/>
  </w:style>
  <w:style w:type="character" w:customStyle="1" w:styleId="ab">
    <w:name w:val="Без интервала Знак"/>
    <w:basedOn w:val="a0"/>
    <w:link w:val="aa"/>
    <w:uiPriority w:val="1"/>
    <w:rsid w:val="000118D3"/>
  </w:style>
  <w:style w:type="paragraph" w:styleId="ac">
    <w:name w:val="List Paragraph"/>
    <w:basedOn w:val="a"/>
    <w:uiPriority w:val="34"/>
    <w:qFormat/>
    <w:rsid w:val="000118D3"/>
    <w:pPr>
      <w:ind w:left="720"/>
      <w:contextualSpacing/>
    </w:pPr>
  </w:style>
  <w:style w:type="paragraph" w:styleId="21">
    <w:name w:val="Quote"/>
    <w:basedOn w:val="a"/>
    <w:next w:val="a"/>
    <w:link w:val="22"/>
    <w:uiPriority w:val="29"/>
    <w:qFormat/>
    <w:rsid w:val="000118D3"/>
    <w:rPr>
      <w:rFonts w:ascii="Cambria" w:eastAsia="Times New Roman" w:hAnsi="Cambria"/>
      <w:i/>
      <w:iCs/>
      <w:color w:val="5A5A5A"/>
    </w:rPr>
  </w:style>
  <w:style w:type="character" w:customStyle="1" w:styleId="22">
    <w:name w:val="Цитата 2 Знак"/>
    <w:link w:val="21"/>
    <w:uiPriority w:val="29"/>
    <w:rsid w:val="000118D3"/>
    <w:rPr>
      <w:rFonts w:ascii="Cambria" w:eastAsia="Times New Roman" w:hAnsi="Cambria" w:cs="Times New Roman"/>
      <w:i/>
      <w:iCs/>
      <w:color w:val="5A5A5A"/>
    </w:rPr>
  </w:style>
  <w:style w:type="paragraph" w:styleId="ad">
    <w:name w:val="Intense Quote"/>
    <w:basedOn w:val="a"/>
    <w:next w:val="a"/>
    <w:link w:val="ae"/>
    <w:uiPriority w:val="30"/>
    <w:qFormat/>
    <w:rsid w:val="000118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ae">
    <w:name w:val="Выделенная цитата Знак"/>
    <w:link w:val="ad"/>
    <w:uiPriority w:val="30"/>
    <w:rsid w:val="000118D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0118D3"/>
    <w:rPr>
      <w:i/>
      <w:iCs/>
      <w:color w:val="5A5A5A"/>
    </w:rPr>
  </w:style>
  <w:style w:type="character" w:styleId="af0">
    <w:name w:val="Intense Emphasis"/>
    <w:uiPriority w:val="21"/>
    <w:qFormat/>
    <w:rsid w:val="000118D3"/>
    <w:rPr>
      <w:b/>
      <w:bCs/>
      <w:i/>
      <w:iCs/>
      <w:color w:val="4F81BD"/>
      <w:sz w:val="22"/>
      <w:szCs w:val="22"/>
    </w:rPr>
  </w:style>
  <w:style w:type="character" w:styleId="af1">
    <w:name w:val="Subtle Reference"/>
    <w:uiPriority w:val="31"/>
    <w:qFormat/>
    <w:rsid w:val="000118D3"/>
    <w:rPr>
      <w:color w:val="auto"/>
      <w:u w:val="single" w:color="9BBB59"/>
    </w:rPr>
  </w:style>
  <w:style w:type="character" w:styleId="af2">
    <w:name w:val="Intense Reference"/>
    <w:uiPriority w:val="32"/>
    <w:qFormat/>
    <w:rsid w:val="000118D3"/>
    <w:rPr>
      <w:b/>
      <w:bCs/>
      <w:color w:val="76923C"/>
      <w:u w:val="single" w:color="9BBB59"/>
    </w:rPr>
  </w:style>
  <w:style w:type="character" w:styleId="af3">
    <w:name w:val="Book Title"/>
    <w:uiPriority w:val="33"/>
    <w:qFormat/>
    <w:rsid w:val="000118D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0118D3"/>
    <w:pPr>
      <w:outlineLvl w:val="9"/>
    </w:pPr>
    <w:rPr>
      <w:lang w:bidi="en-US"/>
    </w:rPr>
  </w:style>
  <w:style w:type="paragraph" w:styleId="af5">
    <w:name w:val="Plain Text"/>
    <w:basedOn w:val="a"/>
    <w:link w:val="af6"/>
    <w:uiPriority w:val="99"/>
    <w:unhideWhenUsed/>
    <w:rsid w:val="004D70D8"/>
    <w:pPr>
      <w:jc w:val="left"/>
    </w:pPr>
    <w:rPr>
      <w:rFonts w:ascii="Consolas" w:eastAsia="Arial" w:hAnsi="Consolas" w:cs="Consolas"/>
      <w:color w:val="000000"/>
      <w:sz w:val="21"/>
      <w:szCs w:val="21"/>
      <w:lang w:eastAsia="en-US"/>
    </w:rPr>
  </w:style>
  <w:style w:type="character" w:customStyle="1" w:styleId="af6">
    <w:name w:val="Текст Знак"/>
    <w:basedOn w:val="a0"/>
    <w:link w:val="af5"/>
    <w:uiPriority w:val="99"/>
    <w:rsid w:val="004D70D8"/>
    <w:rPr>
      <w:rFonts w:ascii="Consolas" w:eastAsia="Arial"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g"/><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jpg"/><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Рубанов</cp:lastModifiedBy>
  <cp:revision>10</cp:revision>
  <cp:lastPrinted>2017-01-14T06:05:00Z</cp:lastPrinted>
  <dcterms:created xsi:type="dcterms:W3CDTF">2017-12-15T17:46:00Z</dcterms:created>
  <dcterms:modified xsi:type="dcterms:W3CDTF">2017-12-19T05:43:00Z</dcterms:modified>
</cp:coreProperties>
</file>